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1BC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>Pučko otvoreno učilište Donja Stubica</w:t>
      </w:r>
    </w:p>
    <w:p w14:paraId="48A14457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16"/>
        </w:rPr>
      </w:pPr>
    </w:p>
    <w:p w14:paraId="1DCD394B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Nova ulica 1</w:t>
      </w:r>
    </w:p>
    <w:p w14:paraId="651BC018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49240 DONJA STUBICA</w:t>
      </w:r>
    </w:p>
    <w:p w14:paraId="74A54E5A" w14:textId="224401C6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Tel. / Fax. 049 / 286 – 133 </w:t>
      </w:r>
    </w:p>
    <w:p w14:paraId="2604D270" w14:textId="61C282BE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www.pou-stubica.hr</w:t>
      </w:r>
    </w:p>
    <w:p w14:paraId="7E1E9237" w14:textId="75DC52BF" w:rsidR="00C9445B" w:rsidRPr="00A4155D" w:rsidRDefault="00C9445B" w:rsidP="00C9445B">
      <w:pPr>
        <w:rPr>
          <w:rFonts w:ascii="Arial" w:hAnsi="Arial" w:cs="Arial"/>
          <w:sz w:val="16"/>
          <w:szCs w:val="16"/>
        </w:rPr>
      </w:pPr>
    </w:p>
    <w:p w14:paraId="57670342" w14:textId="23C1803E" w:rsidR="00C31EE0" w:rsidRPr="00D81CB8" w:rsidRDefault="00C31EE0" w:rsidP="00C9445B">
      <w:pPr>
        <w:rPr>
          <w:rFonts w:asciiTheme="majorHAnsi" w:hAnsiTheme="majorHAnsi" w:cstheme="majorHAnsi"/>
        </w:rPr>
      </w:pPr>
      <w:r w:rsidRPr="00D81CB8">
        <w:rPr>
          <w:rFonts w:asciiTheme="majorHAnsi" w:hAnsiTheme="majorHAnsi" w:cstheme="majorHAnsi"/>
        </w:rPr>
        <w:t>Klasa: 400-02/2</w:t>
      </w:r>
      <w:r w:rsidR="007275E9" w:rsidRPr="00D81CB8">
        <w:rPr>
          <w:rFonts w:asciiTheme="majorHAnsi" w:hAnsiTheme="majorHAnsi" w:cstheme="majorHAnsi"/>
        </w:rPr>
        <w:t>4</w:t>
      </w:r>
      <w:r w:rsidRPr="00D81CB8">
        <w:rPr>
          <w:rFonts w:asciiTheme="majorHAnsi" w:hAnsiTheme="majorHAnsi" w:cstheme="majorHAnsi"/>
        </w:rPr>
        <w:t>-01/01</w:t>
      </w:r>
    </w:p>
    <w:p w14:paraId="64ADAF39" w14:textId="279165CF" w:rsidR="00C31EE0" w:rsidRPr="00D81CB8" w:rsidRDefault="00C31EE0" w:rsidP="00C9445B">
      <w:pPr>
        <w:rPr>
          <w:rFonts w:asciiTheme="majorHAnsi" w:hAnsiTheme="majorHAnsi" w:cstheme="majorHAnsi"/>
        </w:rPr>
      </w:pPr>
      <w:proofErr w:type="spellStart"/>
      <w:r w:rsidRPr="00D81CB8">
        <w:rPr>
          <w:rFonts w:asciiTheme="majorHAnsi" w:hAnsiTheme="majorHAnsi" w:cstheme="majorHAnsi"/>
        </w:rPr>
        <w:t>Urbroj</w:t>
      </w:r>
      <w:proofErr w:type="spellEnd"/>
      <w:r w:rsidRPr="00D81CB8">
        <w:rPr>
          <w:rFonts w:asciiTheme="majorHAnsi" w:hAnsiTheme="majorHAnsi" w:cstheme="majorHAnsi"/>
        </w:rPr>
        <w:t>: 2113-02-2</w:t>
      </w:r>
      <w:r w:rsidR="007275E9" w:rsidRPr="00D81CB8">
        <w:rPr>
          <w:rFonts w:asciiTheme="majorHAnsi" w:hAnsiTheme="majorHAnsi" w:cstheme="majorHAnsi"/>
        </w:rPr>
        <w:t>5</w:t>
      </w:r>
      <w:r w:rsidRPr="00D81CB8">
        <w:rPr>
          <w:rFonts w:asciiTheme="majorHAnsi" w:hAnsiTheme="majorHAnsi" w:cstheme="majorHAnsi"/>
        </w:rPr>
        <w:t>-</w:t>
      </w:r>
      <w:r w:rsidR="00D81CB8" w:rsidRPr="00D81CB8">
        <w:rPr>
          <w:rFonts w:asciiTheme="majorHAnsi" w:hAnsiTheme="majorHAnsi" w:cstheme="majorHAnsi"/>
        </w:rPr>
        <w:t>12</w:t>
      </w:r>
    </w:p>
    <w:p w14:paraId="62F8716B" w14:textId="51284265" w:rsidR="00C31EE0" w:rsidRPr="00D81CB8" w:rsidRDefault="00C31EE0" w:rsidP="00C9445B">
      <w:pPr>
        <w:rPr>
          <w:rFonts w:asciiTheme="majorHAnsi" w:hAnsiTheme="majorHAnsi" w:cstheme="majorHAnsi"/>
        </w:rPr>
      </w:pPr>
      <w:r w:rsidRPr="00D81CB8">
        <w:rPr>
          <w:rFonts w:asciiTheme="majorHAnsi" w:hAnsiTheme="majorHAnsi" w:cstheme="majorHAnsi"/>
        </w:rPr>
        <w:t xml:space="preserve">Donja Stubica, </w:t>
      </w:r>
      <w:r w:rsidR="001E3F6B" w:rsidRPr="00D81CB8">
        <w:rPr>
          <w:rFonts w:asciiTheme="majorHAnsi" w:hAnsiTheme="majorHAnsi" w:cstheme="majorHAnsi"/>
        </w:rPr>
        <w:t>0</w:t>
      </w:r>
      <w:r w:rsidR="00FB14FC">
        <w:rPr>
          <w:rFonts w:asciiTheme="majorHAnsi" w:hAnsiTheme="majorHAnsi" w:cstheme="majorHAnsi"/>
        </w:rPr>
        <w:t>8</w:t>
      </w:r>
      <w:r w:rsidR="003723BD" w:rsidRPr="00D81CB8">
        <w:rPr>
          <w:rFonts w:asciiTheme="majorHAnsi" w:hAnsiTheme="majorHAnsi" w:cstheme="majorHAnsi"/>
        </w:rPr>
        <w:t>.</w:t>
      </w:r>
      <w:r w:rsidRPr="00D81CB8">
        <w:rPr>
          <w:rFonts w:asciiTheme="majorHAnsi" w:hAnsiTheme="majorHAnsi" w:cstheme="majorHAnsi"/>
        </w:rPr>
        <w:t xml:space="preserve"> </w:t>
      </w:r>
      <w:r w:rsidR="001E3F6B" w:rsidRPr="00D81CB8">
        <w:rPr>
          <w:rFonts w:asciiTheme="majorHAnsi" w:hAnsiTheme="majorHAnsi" w:cstheme="majorHAnsi"/>
        </w:rPr>
        <w:t>12</w:t>
      </w:r>
      <w:r w:rsidRPr="00D81CB8">
        <w:rPr>
          <w:rFonts w:asciiTheme="majorHAnsi" w:hAnsiTheme="majorHAnsi" w:cstheme="majorHAnsi"/>
        </w:rPr>
        <w:t>. 202</w:t>
      </w:r>
      <w:r w:rsidR="002D19E7" w:rsidRPr="00D81CB8">
        <w:rPr>
          <w:rFonts w:asciiTheme="majorHAnsi" w:hAnsiTheme="majorHAnsi" w:cstheme="majorHAnsi"/>
        </w:rPr>
        <w:t>5</w:t>
      </w:r>
      <w:r w:rsidRPr="00D81CB8">
        <w:rPr>
          <w:rFonts w:asciiTheme="majorHAnsi" w:hAnsiTheme="majorHAnsi" w:cstheme="majorHAnsi"/>
        </w:rPr>
        <w:t>.</w:t>
      </w:r>
    </w:p>
    <w:p w14:paraId="5451721D" w14:textId="53939CBF" w:rsidR="00C9445B" w:rsidRPr="004A6A2F" w:rsidRDefault="00C9445B" w:rsidP="00C9445B">
      <w:pPr>
        <w:rPr>
          <w:rFonts w:asciiTheme="majorHAnsi" w:hAnsiTheme="majorHAnsi" w:cstheme="majorHAnsi"/>
        </w:rPr>
      </w:pPr>
    </w:p>
    <w:p w14:paraId="0677191E" w14:textId="0BAC3825" w:rsidR="00EA01AF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Obrazloženje</w:t>
      </w:r>
      <w:r w:rsidR="00DD1490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F46D9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="00B1108D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="001E3F6B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>zmjen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Financijskog plana </w:t>
      </w:r>
    </w:p>
    <w:p w14:paraId="3DD7DA7D" w14:textId="038531C2" w:rsidR="00C9445B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Pučkog otvorenog učilišta Donja Stubica</w:t>
      </w:r>
      <w:r w:rsidR="00D34FB5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C0A86">
        <w:rPr>
          <w:rFonts w:asciiTheme="majorHAnsi" w:hAnsiTheme="majorHAnsi" w:cstheme="majorHAnsi"/>
          <w:b/>
          <w:bCs/>
          <w:sz w:val="28"/>
          <w:szCs w:val="28"/>
        </w:rPr>
        <w:t>za 202</w:t>
      </w:r>
      <w:r w:rsidR="002D19E7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7C0A86">
        <w:rPr>
          <w:rFonts w:asciiTheme="majorHAnsi" w:hAnsiTheme="majorHAnsi" w:cstheme="majorHAnsi"/>
          <w:b/>
          <w:bCs/>
          <w:sz w:val="28"/>
          <w:szCs w:val="28"/>
        </w:rPr>
        <w:t>. godinu</w:t>
      </w:r>
    </w:p>
    <w:p w14:paraId="47B23553" w14:textId="1AB47C28" w:rsidR="00D34FB5" w:rsidRPr="004A6A2F" w:rsidRDefault="00D34FB5" w:rsidP="0025744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825FEB2" w14:textId="77777777" w:rsidR="00D626C3" w:rsidRPr="004A6A2F" w:rsidRDefault="00D626C3" w:rsidP="00E94FDB">
      <w:pPr>
        <w:numPr>
          <w:ilvl w:val="1"/>
          <w:numId w:val="15"/>
        </w:numPr>
        <w:tabs>
          <w:tab w:val="left" w:pos="57"/>
          <w:tab w:val="left" w:pos="1197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A6A2F">
        <w:rPr>
          <w:rFonts w:asciiTheme="majorHAnsi" w:hAnsiTheme="majorHAnsi" w:cstheme="majorHAnsi"/>
          <w:b/>
          <w:sz w:val="22"/>
          <w:szCs w:val="22"/>
        </w:rPr>
        <w:t>Osnovni podaci</w:t>
      </w:r>
    </w:p>
    <w:p w14:paraId="34A8BA72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Razina: 21 – Proračunski korisnik proračuna Grada Donja Stubica</w:t>
      </w:r>
    </w:p>
    <w:p w14:paraId="3CB98141" w14:textId="00AD16D1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Broj RKP: 51685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Matični broj: 03039331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OIB: 43827410937</w:t>
      </w:r>
    </w:p>
    <w:p w14:paraId="33A06B16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Šifra djelatnosti prema NKD u 2007.: 8559 (ostalo obrazovanje i poučavanje)</w:t>
      </w:r>
    </w:p>
    <w:p w14:paraId="2C3907FB" w14:textId="08A0E12B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Osoba ovlaštena za zastupanje: Manuela </w:t>
      </w:r>
      <w:proofErr w:type="spellStart"/>
      <w:r w:rsidRPr="004A6A2F">
        <w:rPr>
          <w:rFonts w:asciiTheme="majorHAnsi" w:hAnsiTheme="majorHAnsi" w:cstheme="majorHAnsi"/>
          <w:sz w:val="22"/>
          <w:szCs w:val="22"/>
        </w:rPr>
        <w:t>Frinčić</w:t>
      </w:r>
      <w:proofErr w:type="spellEnd"/>
      <w:r w:rsidRPr="004A6A2F">
        <w:rPr>
          <w:rFonts w:asciiTheme="majorHAnsi" w:hAnsiTheme="majorHAnsi" w:cstheme="majorHAnsi"/>
          <w:sz w:val="22"/>
          <w:szCs w:val="22"/>
        </w:rPr>
        <w:t>, ravnateljica</w:t>
      </w:r>
      <w:r w:rsidR="00D4374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70E844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FFC0FA1" w14:textId="21BED7FE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Djelokrug rada: Pučko otvoreno učilište Donja Stubica osnovano je temeljem Zakona o upravljanju javnim ustanovama u kulturi, a osnivač je grad Donja Stubica. U sastavu Pučkog otvorenog učilišta djeluje i Knjižnica. Osnovna svrha djelatnosti Pučkog otvorenog učilišta Donja Stubica očituje se u organiziranju raznih oblika formalnog i neformalnog obrazovanja odraslih i djece te omogućavanja pristupa znanju; razvijanju i unapređivanju svih oblika knjižničnog, kulturnog i umjetničkog stvaralaštva. Naglasak je na pomaganju pri oblikovanju i održavanju kulturnog identiteta zajednice uz dostupnost knjiga, organiziranju tematskih izložbi i kulturnih događanja.</w:t>
      </w:r>
    </w:p>
    <w:p w14:paraId="63F085FA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3C0F66F" w14:textId="7F5B5904" w:rsidR="00972FC7" w:rsidRPr="00972FC7" w:rsidRDefault="00527089" w:rsidP="00972FC7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972FC7">
        <w:rPr>
          <w:rFonts w:asciiTheme="majorHAnsi" w:hAnsiTheme="majorHAnsi" w:cstheme="majorHAnsi"/>
        </w:rPr>
        <w:t xml:space="preserve">Djelatnosti Pučkog otvorenog učilišta su: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osnovnoškolsko obrazovanje odraslih, srednjoškolsko obrazovanje odraslih, formalno i neformalno obrazovanje mladeži i odraslih izvan sustava redovitog obrazovanja, osnovno umjetničko obrazovanje, ostali oblici obrazovanja, knjižnična djelatnost, ostvarivanje i promicanje multikulturnih, nacionalnih i interkulturnih vrijednosti, organiziranje kazališnih, glazbenih, estradnih, filmskih i drugih kulturno-umjetničkih, programa vlastite produkcije ili u suradnji s drugim ustanovama, galerijsko-izložbena djelatnost, organiziranje i promicanje svih oblika kulturno-umjetničkog stvaralaštva, prikazivanje filmova, informatičko opismenjavanje djece, mladeži i odraslih, organiziranje tečajeva učenja sviranja glazbenih instrumenata, tečajevi i poduka stranih jezika te usluge obavljanja prijevoda, tečajevi i poduka hrvatskog jezika, stjecanje posebnih znanja i vještina, javno informiranje, izdavačka djelatnost, proizvodnja i prodaja knjiga, umjetničkih djela, suvenira, audio i video materijala te   drugih nastavnih pomagala u svezi s izvršenjem registrirane djelatnosti</w:t>
      </w:r>
    </w:p>
    <w:p w14:paraId="3C7B7DDB" w14:textId="77777777" w:rsidR="00527089" w:rsidRPr="006D4D06" w:rsidRDefault="00527089" w:rsidP="00E94FDB">
      <w:pPr>
        <w:spacing w:line="276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689810F3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Cilj: Kontinuirana suradnja s kulturno-umjetničkim udrugama, ustanovama, gospodarskim subjektima u Gradu</w:t>
      </w:r>
    </w:p>
    <w:p w14:paraId="2CCF24AD" w14:textId="7BF75403" w:rsidR="00527089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Poseban cilj: unapređivanje postojećeg standarda kulturne </w:t>
      </w:r>
      <w:r w:rsidR="00B20F2A">
        <w:rPr>
          <w:rFonts w:asciiTheme="majorHAnsi" w:hAnsiTheme="majorHAnsi" w:cstheme="majorHAnsi"/>
          <w:sz w:val="22"/>
          <w:szCs w:val="22"/>
        </w:rPr>
        <w:t>i</w:t>
      </w:r>
      <w:r w:rsidRPr="004A6A2F">
        <w:rPr>
          <w:rFonts w:asciiTheme="majorHAnsi" w:hAnsiTheme="majorHAnsi" w:cstheme="majorHAnsi"/>
          <w:sz w:val="22"/>
          <w:szCs w:val="22"/>
        </w:rPr>
        <w:t xml:space="preserve"> knjižnične djelatnosti</w:t>
      </w:r>
    </w:p>
    <w:p w14:paraId="6B1B360A" w14:textId="77777777" w:rsidR="008747CB" w:rsidRPr="006D4D06" w:rsidRDefault="008747CB" w:rsidP="004A6A2F">
      <w:pPr>
        <w:spacing w:line="276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5C3A3777" w14:textId="3F6BBAC8" w:rsidR="006C4973" w:rsidRPr="00D81CB8" w:rsidRDefault="00B53F33" w:rsidP="006C49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81CB8">
        <w:rPr>
          <w:rFonts w:asciiTheme="majorHAnsi" w:hAnsiTheme="majorHAnsi" w:cstheme="majorHAnsi"/>
          <w:sz w:val="22"/>
          <w:szCs w:val="22"/>
        </w:rPr>
        <w:t xml:space="preserve">Tekući plan prihoda i primitaka planiran je u ukupnom iznosu od </w:t>
      </w:r>
      <w:r w:rsidR="00EF46D9" w:rsidRPr="00D81CB8">
        <w:rPr>
          <w:rFonts w:asciiTheme="majorHAnsi" w:hAnsiTheme="majorHAnsi" w:cstheme="majorHAnsi"/>
          <w:sz w:val="22"/>
          <w:szCs w:val="22"/>
        </w:rPr>
        <w:t>1</w:t>
      </w:r>
      <w:r w:rsidR="00D81CB8" w:rsidRPr="00D81CB8">
        <w:rPr>
          <w:rFonts w:asciiTheme="majorHAnsi" w:hAnsiTheme="majorHAnsi" w:cstheme="majorHAnsi"/>
          <w:sz w:val="22"/>
          <w:szCs w:val="22"/>
        </w:rPr>
        <w:t>72</w:t>
      </w:r>
      <w:r w:rsidR="00EF46D9" w:rsidRPr="00D81CB8">
        <w:rPr>
          <w:rFonts w:asciiTheme="majorHAnsi" w:hAnsiTheme="majorHAnsi" w:cstheme="majorHAnsi"/>
          <w:sz w:val="22"/>
          <w:szCs w:val="22"/>
        </w:rPr>
        <w:t>.</w:t>
      </w:r>
      <w:r w:rsidR="00D81CB8" w:rsidRPr="00D81CB8">
        <w:rPr>
          <w:rFonts w:asciiTheme="majorHAnsi" w:hAnsiTheme="majorHAnsi" w:cstheme="majorHAnsi"/>
          <w:sz w:val="22"/>
          <w:szCs w:val="22"/>
        </w:rPr>
        <w:t>8</w:t>
      </w:r>
      <w:r w:rsidR="00EF46D9" w:rsidRPr="00D81CB8">
        <w:rPr>
          <w:rFonts w:asciiTheme="majorHAnsi" w:hAnsiTheme="majorHAnsi" w:cstheme="majorHAnsi"/>
          <w:sz w:val="22"/>
          <w:szCs w:val="22"/>
        </w:rPr>
        <w:t>00,</w:t>
      </w:r>
      <w:r w:rsidR="002D19E7" w:rsidRPr="00D81CB8">
        <w:rPr>
          <w:rFonts w:asciiTheme="majorHAnsi" w:hAnsiTheme="majorHAnsi" w:cstheme="majorHAnsi"/>
          <w:sz w:val="22"/>
          <w:szCs w:val="22"/>
        </w:rPr>
        <w:t>00</w:t>
      </w:r>
      <w:r w:rsidRPr="00D81CB8">
        <w:rPr>
          <w:rFonts w:asciiTheme="majorHAnsi" w:hAnsiTheme="majorHAnsi" w:cstheme="majorHAnsi"/>
          <w:sz w:val="22"/>
          <w:szCs w:val="22"/>
        </w:rPr>
        <w:t xml:space="preserve"> </w:t>
      </w:r>
      <w:r w:rsidR="004E2ABF" w:rsidRPr="00D81CB8">
        <w:rPr>
          <w:rFonts w:asciiTheme="majorHAnsi" w:hAnsiTheme="majorHAnsi" w:cstheme="majorHAnsi"/>
          <w:sz w:val="22"/>
          <w:szCs w:val="22"/>
        </w:rPr>
        <w:t>eura</w:t>
      </w:r>
      <w:r w:rsidRPr="00D81CB8">
        <w:rPr>
          <w:rFonts w:asciiTheme="majorHAnsi" w:hAnsiTheme="majorHAnsi" w:cstheme="majorHAnsi"/>
          <w:sz w:val="22"/>
          <w:szCs w:val="22"/>
        </w:rPr>
        <w:t xml:space="preserve">, a s </w:t>
      </w:r>
      <w:r w:rsidR="00591362" w:rsidRPr="00D81CB8">
        <w:rPr>
          <w:rFonts w:asciiTheme="majorHAnsi" w:hAnsiTheme="majorHAnsi" w:cstheme="majorHAnsi"/>
          <w:sz w:val="22"/>
          <w:szCs w:val="22"/>
        </w:rPr>
        <w:t>I</w:t>
      </w:r>
      <w:r w:rsidR="00D81CB8" w:rsidRPr="00D81CB8">
        <w:rPr>
          <w:rFonts w:asciiTheme="majorHAnsi" w:hAnsiTheme="majorHAnsi" w:cstheme="majorHAnsi"/>
          <w:sz w:val="22"/>
          <w:szCs w:val="22"/>
        </w:rPr>
        <w:t>I</w:t>
      </w:r>
      <w:r w:rsidR="00EF46D9" w:rsidRPr="00D81CB8">
        <w:rPr>
          <w:rFonts w:asciiTheme="majorHAnsi" w:hAnsiTheme="majorHAnsi" w:cstheme="majorHAnsi"/>
          <w:sz w:val="22"/>
          <w:szCs w:val="22"/>
        </w:rPr>
        <w:t>I</w:t>
      </w:r>
      <w:r w:rsidRPr="00D81CB8">
        <w:rPr>
          <w:rFonts w:asciiTheme="majorHAnsi" w:hAnsiTheme="majorHAnsi" w:cstheme="majorHAnsi"/>
          <w:sz w:val="22"/>
          <w:szCs w:val="22"/>
        </w:rPr>
        <w:t xml:space="preserve">. </w:t>
      </w:r>
      <w:r w:rsidR="004379CC" w:rsidRPr="00D81CB8">
        <w:rPr>
          <w:rFonts w:asciiTheme="majorHAnsi" w:hAnsiTheme="majorHAnsi" w:cstheme="majorHAnsi"/>
          <w:sz w:val="22"/>
          <w:szCs w:val="22"/>
        </w:rPr>
        <w:t>i</w:t>
      </w:r>
      <w:r w:rsidRPr="00D81CB8">
        <w:rPr>
          <w:rFonts w:asciiTheme="majorHAnsi" w:hAnsiTheme="majorHAnsi" w:cstheme="majorHAnsi"/>
          <w:sz w:val="22"/>
          <w:szCs w:val="22"/>
        </w:rPr>
        <w:t xml:space="preserve">zmjenom i dopunom </w:t>
      </w:r>
      <w:r w:rsidR="004E2ABF" w:rsidRPr="00D81CB8">
        <w:rPr>
          <w:rFonts w:asciiTheme="majorHAnsi" w:hAnsiTheme="majorHAnsi" w:cstheme="majorHAnsi"/>
          <w:sz w:val="22"/>
          <w:szCs w:val="22"/>
        </w:rPr>
        <w:t xml:space="preserve">iznosi </w:t>
      </w:r>
      <w:r w:rsidR="009D6C4C" w:rsidRPr="00D81CB8">
        <w:rPr>
          <w:rFonts w:asciiTheme="majorHAnsi" w:hAnsiTheme="majorHAnsi" w:cstheme="majorHAnsi"/>
          <w:sz w:val="22"/>
          <w:szCs w:val="22"/>
        </w:rPr>
        <w:t>17</w:t>
      </w:r>
      <w:r w:rsidR="001E3D6E" w:rsidRPr="00D81CB8">
        <w:rPr>
          <w:rFonts w:asciiTheme="majorHAnsi" w:hAnsiTheme="majorHAnsi" w:cstheme="majorHAnsi"/>
          <w:sz w:val="22"/>
          <w:szCs w:val="22"/>
        </w:rPr>
        <w:t>2</w:t>
      </w:r>
      <w:r w:rsidR="009D6C4C" w:rsidRPr="00D81CB8">
        <w:rPr>
          <w:rFonts w:asciiTheme="majorHAnsi" w:hAnsiTheme="majorHAnsi" w:cstheme="majorHAnsi"/>
          <w:sz w:val="22"/>
          <w:szCs w:val="22"/>
        </w:rPr>
        <w:t>.</w:t>
      </w:r>
      <w:r w:rsidR="00D81CB8" w:rsidRPr="00D81CB8">
        <w:rPr>
          <w:rFonts w:asciiTheme="majorHAnsi" w:hAnsiTheme="majorHAnsi" w:cstheme="majorHAnsi"/>
          <w:sz w:val="22"/>
          <w:szCs w:val="22"/>
        </w:rPr>
        <w:t>6</w:t>
      </w:r>
      <w:r w:rsidR="009D6C4C" w:rsidRPr="00D81CB8">
        <w:rPr>
          <w:rFonts w:asciiTheme="majorHAnsi" w:hAnsiTheme="majorHAnsi" w:cstheme="majorHAnsi"/>
          <w:sz w:val="22"/>
          <w:szCs w:val="22"/>
        </w:rPr>
        <w:t>00,00</w:t>
      </w:r>
      <w:r w:rsidR="004E2ABF" w:rsidRPr="00D81CB8">
        <w:rPr>
          <w:rFonts w:asciiTheme="majorHAnsi" w:hAnsiTheme="majorHAnsi" w:cstheme="majorHAnsi"/>
          <w:sz w:val="22"/>
          <w:szCs w:val="22"/>
        </w:rPr>
        <w:t xml:space="preserve"> eura</w:t>
      </w:r>
      <w:r w:rsidR="004A6A2F" w:rsidRPr="00D81CB8">
        <w:rPr>
          <w:rFonts w:asciiTheme="majorHAnsi" w:hAnsiTheme="majorHAnsi" w:cstheme="majorHAnsi"/>
          <w:sz w:val="22"/>
          <w:szCs w:val="22"/>
        </w:rPr>
        <w:t>.</w:t>
      </w:r>
      <w:r w:rsidR="00591362" w:rsidRPr="00D81CB8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</w:p>
    <w:p w14:paraId="16AE95C9" w14:textId="406EAC78" w:rsidR="00E92A1D" w:rsidRPr="00D81CB8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B50F83" w14:textId="2996E613" w:rsidR="00E92A1D" w:rsidRPr="00D81CB8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81CB8">
        <w:rPr>
          <w:rFonts w:asciiTheme="majorHAnsi" w:hAnsiTheme="majorHAnsi" w:cstheme="majorHAnsi"/>
          <w:sz w:val="22"/>
          <w:szCs w:val="22"/>
        </w:rPr>
        <w:t>Rashodi su tekuć</w:t>
      </w:r>
      <w:r w:rsidR="004379CC" w:rsidRPr="00D81CB8">
        <w:rPr>
          <w:rFonts w:asciiTheme="majorHAnsi" w:hAnsiTheme="majorHAnsi" w:cstheme="majorHAnsi"/>
          <w:sz w:val="22"/>
          <w:szCs w:val="22"/>
        </w:rPr>
        <w:t>im planom</w:t>
      </w:r>
      <w:r w:rsidRPr="00D81CB8">
        <w:rPr>
          <w:rFonts w:asciiTheme="majorHAnsi" w:hAnsiTheme="majorHAnsi" w:cstheme="majorHAnsi"/>
          <w:sz w:val="22"/>
          <w:szCs w:val="22"/>
        </w:rPr>
        <w:t xml:space="preserve"> planirani u ukupnom iznosu od</w:t>
      </w:r>
      <w:r w:rsidR="00591362" w:rsidRPr="00D81CB8">
        <w:rPr>
          <w:rFonts w:asciiTheme="majorHAnsi" w:hAnsiTheme="majorHAnsi" w:cstheme="majorHAnsi"/>
          <w:sz w:val="22"/>
          <w:szCs w:val="22"/>
        </w:rPr>
        <w:t xml:space="preserve"> </w:t>
      </w:r>
      <w:r w:rsidR="00EF46D9" w:rsidRPr="00D81CB8">
        <w:rPr>
          <w:rFonts w:asciiTheme="majorHAnsi" w:hAnsiTheme="majorHAnsi" w:cstheme="majorHAnsi"/>
          <w:sz w:val="22"/>
          <w:szCs w:val="22"/>
        </w:rPr>
        <w:t>1</w:t>
      </w:r>
      <w:r w:rsidR="00D81CB8" w:rsidRPr="00D81CB8">
        <w:rPr>
          <w:rFonts w:asciiTheme="majorHAnsi" w:hAnsiTheme="majorHAnsi" w:cstheme="majorHAnsi"/>
          <w:sz w:val="22"/>
          <w:szCs w:val="22"/>
        </w:rPr>
        <w:t>72.80</w:t>
      </w:r>
      <w:r w:rsidR="00EF46D9" w:rsidRPr="00D81CB8">
        <w:rPr>
          <w:rFonts w:asciiTheme="majorHAnsi" w:hAnsiTheme="majorHAnsi" w:cstheme="majorHAnsi"/>
          <w:sz w:val="22"/>
          <w:szCs w:val="22"/>
        </w:rPr>
        <w:t>0,00</w:t>
      </w:r>
      <w:r w:rsidR="004A6A2F" w:rsidRPr="00D81CB8">
        <w:rPr>
          <w:rFonts w:asciiTheme="majorHAnsi" w:hAnsiTheme="majorHAnsi" w:cstheme="majorHAnsi"/>
          <w:sz w:val="22"/>
          <w:szCs w:val="22"/>
        </w:rPr>
        <w:t xml:space="preserve"> eura</w:t>
      </w:r>
      <w:r w:rsidR="00591362" w:rsidRPr="00D81CB8">
        <w:rPr>
          <w:rFonts w:asciiTheme="majorHAnsi" w:hAnsiTheme="majorHAnsi" w:cstheme="majorHAnsi"/>
          <w:sz w:val="22"/>
          <w:szCs w:val="22"/>
        </w:rPr>
        <w:t xml:space="preserve">, a s </w:t>
      </w:r>
      <w:r w:rsidR="00EF5EC0" w:rsidRPr="00D81CB8">
        <w:rPr>
          <w:rFonts w:asciiTheme="majorHAnsi" w:hAnsiTheme="majorHAnsi" w:cstheme="majorHAnsi"/>
          <w:sz w:val="22"/>
          <w:szCs w:val="22"/>
        </w:rPr>
        <w:t>I</w:t>
      </w:r>
      <w:r w:rsidR="00D81CB8" w:rsidRPr="00D81CB8">
        <w:rPr>
          <w:rFonts w:asciiTheme="majorHAnsi" w:hAnsiTheme="majorHAnsi" w:cstheme="majorHAnsi"/>
          <w:sz w:val="22"/>
          <w:szCs w:val="22"/>
        </w:rPr>
        <w:t>I</w:t>
      </w:r>
      <w:r w:rsidR="00EF46D9" w:rsidRPr="00D81CB8">
        <w:rPr>
          <w:rFonts w:asciiTheme="majorHAnsi" w:hAnsiTheme="majorHAnsi" w:cstheme="majorHAnsi"/>
          <w:sz w:val="22"/>
          <w:szCs w:val="22"/>
        </w:rPr>
        <w:t>I</w:t>
      </w:r>
      <w:r w:rsidR="00591362" w:rsidRPr="00D81CB8">
        <w:rPr>
          <w:rFonts w:asciiTheme="majorHAnsi" w:hAnsiTheme="majorHAnsi" w:cstheme="majorHAnsi"/>
          <w:sz w:val="22"/>
          <w:szCs w:val="22"/>
        </w:rPr>
        <w:t xml:space="preserve">. </w:t>
      </w:r>
      <w:r w:rsidR="004379CC" w:rsidRPr="00D81CB8">
        <w:rPr>
          <w:rFonts w:asciiTheme="majorHAnsi" w:hAnsiTheme="majorHAnsi" w:cstheme="majorHAnsi"/>
          <w:sz w:val="22"/>
          <w:szCs w:val="22"/>
        </w:rPr>
        <w:t>i</w:t>
      </w:r>
      <w:r w:rsidR="00591362" w:rsidRPr="00D81CB8">
        <w:rPr>
          <w:rFonts w:asciiTheme="majorHAnsi" w:hAnsiTheme="majorHAnsi" w:cstheme="majorHAnsi"/>
          <w:sz w:val="22"/>
          <w:szCs w:val="22"/>
        </w:rPr>
        <w:t xml:space="preserve">zmjenom i dopunom </w:t>
      </w:r>
      <w:r w:rsidR="004A6A2F" w:rsidRPr="00D81CB8">
        <w:rPr>
          <w:rFonts w:asciiTheme="majorHAnsi" w:hAnsiTheme="majorHAnsi" w:cstheme="majorHAnsi"/>
          <w:sz w:val="22"/>
          <w:szCs w:val="22"/>
        </w:rPr>
        <w:t xml:space="preserve">iznose </w:t>
      </w:r>
      <w:r w:rsidR="009D6C4C" w:rsidRPr="00D81CB8">
        <w:rPr>
          <w:rFonts w:asciiTheme="majorHAnsi" w:hAnsiTheme="majorHAnsi" w:cstheme="majorHAnsi"/>
          <w:sz w:val="22"/>
          <w:szCs w:val="22"/>
        </w:rPr>
        <w:t>17</w:t>
      </w:r>
      <w:r w:rsidR="001E3D6E" w:rsidRPr="00D81CB8">
        <w:rPr>
          <w:rFonts w:asciiTheme="majorHAnsi" w:hAnsiTheme="majorHAnsi" w:cstheme="majorHAnsi"/>
          <w:sz w:val="22"/>
          <w:szCs w:val="22"/>
        </w:rPr>
        <w:t>2</w:t>
      </w:r>
      <w:r w:rsidR="009D6C4C" w:rsidRPr="00D81CB8">
        <w:rPr>
          <w:rFonts w:asciiTheme="majorHAnsi" w:hAnsiTheme="majorHAnsi" w:cstheme="majorHAnsi"/>
          <w:sz w:val="22"/>
          <w:szCs w:val="22"/>
        </w:rPr>
        <w:t>.</w:t>
      </w:r>
      <w:r w:rsidR="00D81CB8" w:rsidRPr="00D81CB8">
        <w:rPr>
          <w:rFonts w:asciiTheme="majorHAnsi" w:hAnsiTheme="majorHAnsi" w:cstheme="majorHAnsi"/>
          <w:sz w:val="22"/>
          <w:szCs w:val="22"/>
        </w:rPr>
        <w:t>6</w:t>
      </w:r>
      <w:r w:rsidR="009D6C4C" w:rsidRPr="00D81CB8">
        <w:rPr>
          <w:rFonts w:asciiTheme="majorHAnsi" w:hAnsiTheme="majorHAnsi" w:cstheme="majorHAnsi"/>
          <w:sz w:val="22"/>
          <w:szCs w:val="22"/>
        </w:rPr>
        <w:t>00,00</w:t>
      </w:r>
      <w:r w:rsidR="008B3641" w:rsidRPr="00D81CB8">
        <w:rPr>
          <w:rFonts w:asciiTheme="majorHAnsi" w:hAnsiTheme="majorHAnsi" w:cstheme="majorHAnsi"/>
          <w:sz w:val="22"/>
          <w:szCs w:val="22"/>
        </w:rPr>
        <w:t xml:space="preserve"> </w:t>
      </w:r>
      <w:r w:rsidR="004A6A2F" w:rsidRPr="00D81CB8">
        <w:rPr>
          <w:rFonts w:asciiTheme="majorHAnsi" w:hAnsiTheme="majorHAnsi" w:cstheme="majorHAnsi"/>
          <w:sz w:val="22"/>
          <w:szCs w:val="22"/>
        </w:rPr>
        <w:t xml:space="preserve"> eura.</w:t>
      </w:r>
    </w:p>
    <w:p w14:paraId="2CE93456" w14:textId="77777777" w:rsidR="00972FC7" w:rsidRPr="001E3D6E" w:rsidRDefault="00972FC7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B4664F" w14:textId="0BA9620D" w:rsidR="00E92A1D" w:rsidRPr="001E3D6E" w:rsidRDefault="00E92A1D" w:rsidP="00E94FDB">
      <w:pPr>
        <w:pStyle w:val="Naslov1"/>
        <w:numPr>
          <w:ilvl w:val="0"/>
          <w:numId w:val="19"/>
        </w:numPr>
        <w:tabs>
          <w:tab w:val="num" w:pos="720"/>
        </w:tabs>
        <w:spacing w:line="276" w:lineRule="auto"/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</w:pPr>
      <w:r w:rsidRPr="001E3D6E"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  <w:lastRenderedPageBreak/>
        <w:t>PRIHODI i PRIMICI</w:t>
      </w:r>
    </w:p>
    <w:p w14:paraId="5A841738" w14:textId="29F4838F" w:rsidR="00E92A1D" w:rsidRPr="00043A48" w:rsidRDefault="00E92A1D" w:rsidP="00E94FDB">
      <w:pPr>
        <w:spacing w:line="276" w:lineRule="auto"/>
        <w:jc w:val="both"/>
        <w:rPr>
          <w:rFonts w:asciiTheme="majorHAnsi" w:hAnsiTheme="majorHAnsi" w:cstheme="majorHAnsi"/>
          <w:color w:val="388600"/>
          <w:sz w:val="8"/>
          <w:szCs w:val="8"/>
          <w:lang w:eastAsia="en-US"/>
        </w:rPr>
      </w:pPr>
      <w:r w:rsidRPr="00043A48">
        <w:rPr>
          <w:rFonts w:asciiTheme="majorHAnsi" w:hAnsiTheme="majorHAnsi" w:cstheme="majorHAnsi"/>
          <w:color w:val="388600"/>
          <w:sz w:val="8"/>
          <w:szCs w:val="8"/>
          <w:lang w:eastAsia="en-US"/>
        </w:rPr>
        <w:tab/>
      </w:r>
    </w:p>
    <w:p w14:paraId="64FBDE92" w14:textId="0B5DC8A2" w:rsidR="003E7825" w:rsidRDefault="00E92A1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>Pomoći</w:t>
      </w:r>
      <w:r w:rsidRPr="00043A48">
        <w:rPr>
          <w:rFonts w:asciiTheme="majorHAnsi" w:hAnsiTheme="majorHAnsi" w:cstheme="majorHAnsi"/>
          <w:color w:val="388600"/>
          <w:sz w:val="22"/>
          <w:szCs w:val="22"/>
          <w:lang w:eastAsia="en-US"/>
        </w:rPr>
        <w:t xml:space="preserve">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planirane u iznosu od 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1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8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1E3F6B">
        <w:rPr>
          <w:rFonts w:asciiTheme="majorHAnsi" w:hAnsiTheme="majorHAnsi" w:cstheme="majorHAnsi"/>
          <w:sz w:val="22"/>
          <w:szCs w:val="22"/>
          <w:lang w:eastAsia="en-US"/>
        </w:rPr>
        <w:t>4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00</w:t>
      </w:r>
      <w:r w:rsidR="0053796F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s</w:t>
      </w:r>
      <w:r w:rsidR="001E3F6B">
        <w:rPr>
          <w:rFonts w:asciiTheme="majorHAnsi" w:hAnsiTheme="majorHAnsi" w:cstheme="majorHAnsi"/>
          <w:sz w:val="22"/>
          <w:szCs w:val="22"/>
        </w:rPr>
        <w:t xml:space="preserve"> </w:t>
      </w:r>
      <w:r w:rsidR="001E3F6B" w:rsidRPr="004A6A2F">
        <w:rPr>
          <w:rFonts w:asciiTheme="majorHAnsi" w:hAnsiTheme="majorHAnsi" w:cstheme="majorHAnsi"/>
          <w:sz w:val="22"/>
          <w:szCs w:val="22"/>
          <w:lang w:eastAsia="en-US"/>
        </w:rPr>
        <w:t>odnose</w:t>
      </w:r>
      <w:r w:rsidR="001E3F6B">
        <w:rPr>
          <w:rFonts w:asciiTheme="majorHAnsi" w:hAnsiTheme="majorHAnsi" w:cstheme="majorHAnsi"/>
          <w:sz w:val="22"/>
          <w:szCs w:val="22"/>
          <w:lang w:eastAsia="en-US"/>
        </w:rPr>
        <w:t xml:space="preserve"> se</w:t>
      </w:r>
      <w:r w:rsidR="001E3F6B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na nabavu knjižne građe</w:t>
      </w:r>
      <w:r w:rsidR="001E3F6B">
        <w:rPr>
          <w:rFonts w:asciiTheme="majorHAnsi" w:hAnsiTheme="majorHAnsi" w:cstheme="majorHAnsi"/>
          <w:sz w:val="22"/>
          <w:szCs w:val="22"/>
          <w:lang w:eastAsia="en-US"/>
        </w:rPr>
        <w:t xml:space="preserve"> te održavanje </w:t>
      </w:r>
      <w:proofErr w:type="spellStart"/>
      <w:r w:rsidR="001E3F6B">
        <w:rPr>
          <w:rFonts w:asciiTheme="majorHAnsi" w:hAnsiTheme="majorHAnsi" w:cstheme="majorHAnsi"/>
          <w:sz w:val="22"/>
          <w:szCs w:val="22"/>
          <w:lang w:eastAsia="en-US"/>
        </w:rPr>
        <w:t>pričaonica</w:t>
      </w:r>
      <w:proofErr w:type="spellEnd"/>
      <w:r w:rsidR="001E3F6B">
        <w:rPr>
          <w:rFonts w:asciiTheme="majorHAnsi" w:hAnsiTheme="majorHAnsi" w:cstheme="majorHAnsi"/>
          <w:sz w:val="22"/>
          <w:szCs w:val="22"/>
          <w:lang w:eastAsia="en-US"/>
        </w:rPr>
        <w:t xml:space="preserve"> za djecu i organizaciju kulturnih manifestacija</w:t>
      </w:r>
      <w:r w:rsidR="001E3F6B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 xml:space="preserve">te </w:t>
      </w:r>
      <w:r w:rsidR="002D19E7" w:rsidRPr="004A6A2F">
        <w:rPr>
          <w:rFonts w:asciiTheme="majorHAnsi" w:hAnsiTheme="majorHAnsi" w:cstheme="majorHAnsi"/>
          <w:sz w:val="22"/>
          <w:szCs w:val="22"/>
        </w:rPr>
        <w:t>s</w:t>
      </w:r>
      <w:r w:rsidR="00D81CB8">
        <w:rPr>
          <w:rFonts w:asciiTheme="majorHAnsi" w:hAnsiTheme="majorHAnsi" w:cstheme="majorHAnsi"/>
          <w:sz w:val="22"/>
          <w:szCs w:val="22"/>
        </w:rPr>
        <w:t>e s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="002D19E7">
        <w:rPr>
          <w:rFonts w:asciiTheme="majorHAnsi" w:hAnsiTheme="majorHAnsi" w:cstheme="majorHAnsi"/>
          <w:sz w:val="22"/>
          <w:szCs w:val="22"/>
        </w:rPr>
        <w:t>I</w:t>
      </w:r>
      <w:r w:rsidR="009A0E5D">
        <w:rPr>
          <w:rFonts w:asciiTheme="majorHAnsi" w:hAnsiTheme="majorHAnsi" w:cstheme="majorHAnsi"/>
          <w:sz w:val="22"/>
          <w:szCs w:val="22"/>
        </w:rPr>
        <w:t>I</w:t>
      </w:r>
      <w:r w:rsidR="001E3F6B">
        <w:rPr>
          <w:rFonts w:asciiTheme="majorHAnsi" w:hAnsiTheme="majorHAnsi" w:cstheme="majorHAnsi"/>
          <w:sz w:val="22"/>
          <w:szCs w:val="22"/>
        </w:rPr>
        <w:t>I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. </w:t>
      </w:r>
      <w:r w:rsidR="002D19E7">
        <w:rPr>
          <w:rFonts w:asciiTheme="majorHAnsi" w:hAnsiTheme="majorHAnsi" w:cstheme="majorHAnsi"/>
          <w:sz w:val="22"/>
          <w:szCs w:val="22"/>
        </w:rPr>
        <w:t>i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zmjenom </w:t>
      </w:r>
      <w:r w:rsidR="001E3F6B">
        <w:rPr>
          <w:rFonts w:asciiTheme="majorHAnsi" w:hAnsiTheme="majorHAnsi" w:cstheme="majorHAnsi"/>
          <w:sz w:val="22"/>
          <w:szCs w:val="22"/>
        </w:rPr>
        <w:t>i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 xml:space="preserve"> dopunom nisu mijenjale naspram tekućeg plana.</w:t>
      </w:r>
    </w:p>
    <w:p w14:paraId="7FD015FA" w14:textId="77777777" w:rsidR="00972FC7" w:rsidRDefault="00972FC7" w:rsidP="00E94FDB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</w:pPr>
    </w:p>
    <w:p w14:paraId="3F5FB44A" w14:textId="27E6A7CD" w:rsidR="00637117" w:rsidRPr="004A6A2F" w:rsidRDefault="00637117" w:rsidP="00972FC7">
      <w:pPr>
        <w:tabs>
          <w:tab w:val="left" w:pos="898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>Prihodi od imovine</w:t>
      </w:r>
      <w:r w:rsidRPr="00043A48">
        <w:rPr>
          <w:rFonts w:asciiTheme="majorHAnsi" w:hAnsiTheme="majorHAnsi" w:cstheme="majorHAnsi"/>
          <w:color w:val="388600"/>
          <w:sz w:val="22"/>
          <w:szCs w:val="22"/>
          <w:lang w:eastAsia="en-US"/>
        </w:rPr>
        <w:t xml:space="preserve">  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 xml:space="preserve">su tekućim planom planirani  u 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>iznos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u od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2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,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18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eur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o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, 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a 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>odnos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se na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kamate na depozite po viđenju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191155" w:rsidRPr="004A6A2F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191155" w:rsidRPr="004A6A2F">
        <w:rPr>
          <w:rFonts w:asciiTheme="majorHAnsi" w:hAnsiTheme="majorHAnsi" w:cstheme="majorHAnsi"/>
          <w:sz w:val="22"/>
          <w:szCs w:val="22"/>
          <w:lang w:eastAsia="en-US"/>
        </w:rPr>
        <w:t>. izmjenom i dopunom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9D6C4C" w:rsidRPr="004A6A2F">
        <w:rPr>
          <w:rFonts w:asciiTheme="majorHAnsi" w:hAnsiTheme="majorHAnsi" w:cstheme="majorHAnsi"/>
          <w:sz w:val="22"/>
          <w:szCs w:val="22"/>
          <w:lang w:eastAsia="en-US"/>
        </w:rPr>
        <w:t>nisu se mijenjali naspram tekućeg plana.</w:t>
      </w:r>
    </w:p>
    <w:p w14:paraId="52952956" w14:textId="77777777" w:rsidR="00637117" w:rsidRPr="001800DD" w:rsidRDefault="00637117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2B17A3D" w14:textId="47BCDE72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>Prihodi od upravnih i administrativnih pristojbi, pristojbi po posebnim propisima i naknada</w:t>
      </w:r>
      <w:r w:rsidRPr="00043A48">
        <w:rPr>
          <w:rFonts w:asciiTheme="majorHAnsi" w:hAnsiTheme="majorHAnsi" w:cstheme="majorHAnsi"/>
          <w:color w:val="388600"/>
          <w:sz w:val="22"/>
          <w:szCs w:val="22"/>
          <w:lang w:eastAsia="en-US"/>
        </w:rPr>
        <w:t xml:space="preserve">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planirani u iznosu od 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2.000,00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Pr="004A6A2F">
        <w:rPr>
          <w:rFonts w:asciiTheme="majorHAnsi" w:hAnsiTheme="majorHAnsi" w:cstheme="majorHAnsi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lang w:eastAsia="en-US"/>
        </w:rPr>
        <w:t xml:space="preserve">a odnose </w:t>
      </w:r>
      <w:r w:rsidR="00D81CB8">
        <w:rPr>
          <w:rFonts w:asciiTheme="majorHAnsi" w:hAnsiTheme="majorHAnsi" w:cstheme="majorHAnsi"/>
          <w:lang w:eastAsia="en-US"/>
        </w:rPr>
        <w:t xml:space="preserve">se na prihod od članarine i </w:t>
      </w:r>
      <w:proofErr w:type="spellStart"/>
      <w:r w:rsidR="00D81CB8">
        <w:rPr>
          <w:rFonts w:asciiTheme="majorHAnsi" w:hAnsiTheme="majorHAnsi" w:cstheme="majorHAnsi"/>
          <w:lang w:eastAsia="en-US"/>
        </w:rPr>
        <w:t>zakasnine</w:t>
      </w:r>
      <w:proofErr w:type="spellEnd"/>
      <w:r w:rsidR="00D81CB8">
        <w:rPr>
          <w:rFonts w:asciiTheme="majorHAnsi" w:hAnsiTheme="majorHAnsi" w:cstheme="majorHAnsi"/>
          <w:lang w:eastAsia="en-US"/>
        </w:rPr>
        <w:t xml:space="preserve"> za knjige, te su s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I. izmjenom i dopunom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umanjeni za 126,00  eura i sada iznose 1.874,00 eura.</w:t>
      </w:r>
    </w:p>
    <w:p w14:paraId="148CDE25" w14:textId="0DAB4357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7B77589E" w14:textId="13B7E2E4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 xml:space="preserve">Prihodi od prodaje proizvoda i robe </w:t>
      </w:r>
      <w:r w:rsidR="00613362"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 xml:space="preserve">te pruženih usluga </w:t>
      </w: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>i</w:t>
      </w:r>
      <w:r w:rsidR="00613362"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 xml:space="preserve"> prihodi od</w:t>
      </w: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 xml:space="preserve"> donacija</w:t>
      </w:r>
      <w:r w:rsidRPr="00043A48">
        <w:rPr>
          <w:rFonts w:asciiTheme="majorHAnsi" w:hAnsiTheme="majorHAnsi" w:cstheme="majorHAnsi"/>
          <w:color w:val="388600"/>
          <w:sz w:val="22"/>
          <w:szCs w:val="22"/>
          <w:lang w:eastAsia="en-US"/>
        </w:rPr>
        <w:t xml:space="preserve"> </w:t>
      </w:r>
      <w:r w:rsidR="00591362" w:rsidRPr="00043A48">
        <w:rPr>
          <w:rFonts w:asciiTheme="majorHAnsi" w:hAnsiTheme="majorHAnsi" w:cstheme="majorHAnsi"/>
          <w:color w:val="388600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>- prihodi od pruženih usluga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A6A2F" w:rsidRPr="00892E3D">
        <w:rPr>
          <w:rFonts w:asciiTheme="majorHAnsi" w:hAnsiTheme="majorHAnsi" w:cstheme="majorHAnsi"/>
          <w:sz w:val="22"/>
          <w:szCs w:val="22"/>
          <w:lang w:eastAsia="en-US"/>
        </w:rPr>
        <w:t xml:space="preserve">planirani u iznosu od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9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2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00</w:t>
      </w:r>
      <w:r w:rsidR="002D19E7">
        <w:rPr>
          <w:rFonts w:asciiTheme="majorHAnsi" w:hAnsiTheme="majorHAnsi" w:cstheme="majorHAnsi"/>
          <w:lang w:eastAsia="en-US"/>
        </w:rPr>
        <w:t>,00</w:t>
      </w:r>
      <w:r w:rsidR="004A6A2F" w:rsidRPr="00892E3D">
        <w:rPr>
          <w:rFonts w:asciiTheme="majorHAnsi" w:hAnsiTheme="majorHAnsi" w:cstheme="majorHAnsi"/>
          <w:lang w:eastAsia="en-US"/>
        </w:rPr>
        <w:t xml:space="preserve"> eura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>, te s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u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7F785E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  <w:r w:rsidR="004379CC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zmjenom i dopunom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nisu mijenjali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  <w:r w:rsidR="00B22209" w:rsidRPr="007F785E">
        <w:rPr>
          <w:rFonts w:asciiTheme="majorHAnsi" w:hAnsiTheme="majorHAnsi" w:cstheme="majorHAnsi"/>
          <w:sz w:val="22"/>
          <w:szCs w:val="22"/>
        </w:rPr>
        <w:t>Prihod</w:t>
      </w:r>
      <w:r w:rsidR="004A6A2F" w:rsidRPr="007F785E">
        <w:rPr>
          <w:rFonts w:asciiTheme="majorHAnsi" w:hAnsiTheme="majorHAnsi" w:cstheme="majorHAnsi"/>
          <w:sz w:val="22"/>
          <w:szCs w:val="22"/>
        </w:rPr>
        <w:t>i</w:t>
      </w:r>
      <w:r w:rsidR="00B22209" w:rsidRPr="007F785E">
        <w:rPr>
          <w:rFonts w:asciiTheme="majorHAnsi" w:hAnsiTheme="majorHAnsi" w:cstheme="majorHAnsi"/>
          <w:sz w:val="22"/>
          <w:szCs w:val="22"/>
        </w:rPr>
        <w:t xml:space="preserve"> od donacija </w:t>
      </w:r>
      <w:r w:rsidR="004379CC" w:rsidRPr="007F785E">
        <w:rPr>
          <w:rFonts w:asciiTheme="majorHAnsi" w:hAnsiTheme="majorHAnsi" w:cstheme="majorHAnsi"/>
          <w:sz w:val="22"/>
          <w:szCs w:val="22"/>
        </w:rPr>
        <w:t xml:space="preserve">su tekućim planom planirani </w:t>
      </w:r>
      <w:r w:rsidR="00B22209" w:rsidRPr="007F785E">
        <w:rPr>
          <w:rFonts w:asciiTheme="majorHAnsi" w:hAnsiTheme="majorHAnsi" w:cstheme="majorHAnsi"/>
          <w:sz w:val="22"/>
          <w:szCs w:val="22"/>
        </w:rPr>
        <w:t xml:space="preserve">u iznosu od </w:t>
      </w:r>
      <w:r w:rsidR="00DB0CEA" w:rsidRPr="007F785E">
        <w:rPr>
          <w:rFonts w:asciiTheme="majorHAnsi" w:hAnsiTheme="majorHAnsi" w:cstheme="majorHAnsi"/>
          <w:sz w:val="22"/>
          <w:szCs w:val="22"/>
        </w:rPr>
        <w:t>20</w:t>
      </w:r>
      <w:r w:rsidR="00C02AB3" w:rsidRPr="007F785E">
        <w:rPr>
          <w:rFonts w:asciiTheme="majorHAnsi" w:hAnsiTheme="majorHAnsi" w:cstheme="majorHAnsi"/>
        </w:rPr>
        <w:t>0,00</w:t>
      </w:r>
      <w:r w:rsidR="004A6A2F" w:rsidRPr="007F785E">
        <w:rPr>
          <w:rFonts w:asciiTheme="majorHAnsi" w:hAnsiTheme="majorHAnsi" w:cstheme="majorHAnsi"/>
        </w:rPr>
        <w:t xml:space="preserve"> eura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 xml:space="preserve">, </w:t>
      </w:r>
      <w:r w:rsidR="00B22209" w:rsidRPr="004A6A2F">
        <w:rPr>
          <w:rFonts w:asciiTheme="majorHAnsi" w:hAnsiTheme="majorHAnsi" w:cstheme="majorHAnsi"/>
          <w:sz w:val="22"/>
          <w:szCs w:val="22"/>
        </w:rPr>
        <w:t>odnosi se na primitak poklona knjiga od članova knjižnice i izdavača</w:t>
      </w:r>
      <w:r w:rsidR="00790804">
        <w:rPr>
          <w:rFonts w:asciiTheme="majorHAnsi" w:hAnsiTheme="majorHAnsi" w:cstheme="majorHAnsi"/>
          <w:sz w:val="22"/>
          <w:szCs w:val="22"/>
        </w:rPr>
        <w:t xml:space="preserve">, </w:t>
      </w:r>
      <w:r w:rsidR="00790804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te su </w:t>
      </w:r>
      <w:r w:rsidR="00790804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790804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II. izmjenom </w:t>
      </w:r>
      <w:r w:rsidR="00790804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i dopunom </w:t>
      </w:r>
      <w:r w:rsidR="00790804">
        <w:rPr>
          <w:rFonts w:asciiTheme="majorHAnsi" w:hAnsiTheme="majorHAnsi" w:cstheme="majorHAnsi"/>
          <w:sz w:val="22"/>
          <w:szCs w:val="22"/>
          <w:lang w:eastAsia="en-US"/>
        </w:rPr>
        <w:t>umanjeni za 74,00 eura i sada iznose 126,00 eura.</w:t>
      </w:r>
    </w:p>
    <w:p w14:paraId="4B113CB9" w14:textId="77777777" w:rsidR="00790804" w:rsidRDefault="00790804" w:rsidP="00C02AB3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</w:pPr>
    </w:p>
    <w:p w14:paraId="62E7062D" w14:textId="1087F6BC" w:rsidR="00C02AB3" w:rsidRPr="00C7255B" w:rsidRDefault="00613362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43A48">
        <w:rPr>
          <w:rFonts w:asciiTheme="majorHAnsi" w:hAnsiTheme="majorHAnsi" w:cstheme="majorHAnsi"/>
          <w:b/>
          <w:bCs/>
          <w:i/>
          <w:iCs/>
          <w:color w:val="388600"/>
          <w:sz w:val="22"/>
          <w:szCs w:val="22"/>
          <w:lang w:eastAsia="en-US"/>
        </w:rPr>
        <w:t xml:space="preserve">Prihodi iz nadležnog proračuna 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>su tekuć</w:t>
      </w:r>
      <w:r w:rsidR="004379CC" w:rsidRPr="00C7255B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planirani </w:t>
      </w:r>
      <w:r w:rsidR="004A6A2F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u iznosu od </w:t>
      </w:r>
      <w:r w:rsidR="00D81CB8">
        <w:rPr>
          <w:rFonts w:asciiTheme="majorHAnsi" w:hAnsiTheme="majorHAnsi" w:cstheme="majorHAnsi"/>
          <w:lang w:eastAsia="en-US"/>
        </w:rPr>
        <w:t>136</w:t>
      </w:r>
      <w:r w:rsidR="002D19E7" w:rsidRPr="00C7255B">
        <w:rPr>
          <w:rFonts w:asciiTheme="majorHAnsi" w:hAnsiTheme="majorHAnsi" w:cstheme="majorHAnsi"/>
          <w:lang w:eastAsia="en-US"/>
        </w:rPr>
        <w:t>.</w:t>
      </w:r>
      <w:r w:rsidR="00D81CB8">
        <w:rPr>
          <w:rFonts w:asciiTheme="majorHAnsi" w:hAnsiTheme="majorHAnsi" w:cstheme="majorHAnsi"/>
          <w:lang w:eastAsia="en-US"/>
        </w:rPr>
        <w:t>6</w:t>
      </w:r>
      <w:r w:rsidR="002D19E7" w:rsidRPr="00C7255B">
        <w:rPr>
          <w:rFonts w:asciiTheme="majorHAnsi" w:hAnsiTheme="majorHAnsi" w:cstheme="majorHAnsi"/>
          <w:lang w:eastAsia="en-US"/>
        </w:rPr>
        <w:t>00,00</w:t>
      </w:r>
      <w:r w:rsidR="004A6A2F" w:rsidRPr="00C7255B">
        <w:rPr>
          <w:rFonts w:asciiTheme="majorHAnsi" w:hAnsiTheme="majorHAnsi" w:cstheme="majorHAnsi"/>
          <w:lang w:eastAsia="en-US"/>
        </w:rPr>
        <w:t xml:space="preserve"> eura</w:t>
      </w:r>
      <w:r w:rsidR="008B3641" w:rsidRPr="00C7255B">
        <w:rPr>
          <w:rFonts w:asciiTheme="majorHAnsi" w:hAnsiTheme="majorHAnsi" w:cstheme="majorHAnsi"/>
          <w:lang w:eastAsia="en-US"/>
        </w:rPr>
        <w:t>,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C02AB3" w:rsidRPr="00C7255B">
        <w:rPr>
          <w:rFonts w:asciiTheme="majorHAnsi" w:hAnsiTheme="majorHAnsi" w:cstheme="majorHAnsi"/>
          <w:sz w:val="22"/>
          <w:szCs w:val="22"/>
        </w:rPr>
        <w:t>te s</w:t>
      </w:r>
      <w:r w:rsidR="009D6C4C" w:rsidRPr="00C7255B">
        <w:rPr>
          <w:rFonts w:asciiTheme="majorHAnsi" w:hAnsiTheme="majorHAnsi" w:cstheme="majorHAnsi"/>
          <w:sz w:val="22"/>
          <w:szCs w:val="22"/>
        </w:rPr>
        <w:t>u</w:t>
      </w:r>
      <w:r w:rsidR="00C02AB3"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53796F" w:rsidRPr="00C7255B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DB0CEA" w:rsidRPr="00C7255B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C02AB3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nisu mijenjali.</w:t>
      </w:r>
    </w:p>
    <w:p w14:paraId="1C60E740" w14:textId="53E4E4AE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0"/>
          <w:szCs w:val="10"/>
          <w:lang w:eastAsia="en-US"/>
        </w:rPr>
      </w:pPr>
    </w:p>
    <w:p w14:paraId="66D8D3D1" w14:textId="77777777" w:rsidR="007F28E7" w:rsidRPr="004A6A2F" w:rsidRDefault="007F28E7" w:rsidP="00BD1CB0">
      <w:pPr>
        <w:keepNext/>
        <w:numPr>
          <w:ilvl w:val="0"/>
          <w:numId w:val="19"/>
        </w:numPr>
        <w:spacing w:after="60" w:line="276" w:lineRule="auto"/>
        <w:outlineLvl w:val="0"/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</w:pPr>
      <w:r w:rsidRPr="004A6A2F"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  <w:t>RASHODI i IZDACI</w:t>
      </w:r>
    </w:p>
    <w:p w14:paraId="2742D790" w14:textId="77777777" w:rsidR="007F28E7" w:rsidRPr="004A6A2F" w:rsidRDefault="007F28E7" w:rsidP="00E94FDB">
      <w:pPr>
        <w:spacing w:line="276" w:lineRule="auto"/>
        <w:rPr>
          <w:rFonts w:asciiTheme="majorHAnsi" w:hAnsiTheme="majorHAnsi" w:cstheme="majorHAnsi"/>
          <w:sz w:val="8"/>
          <w:szCs w:val="8"/>
          <w:lang w:eastAsia="en-US"/>
        </w:rPr>
      </w:pPr>
    </w:p>
    <w:p w14:paraId="4A547299" w14:textId="7BB89525" w:rsidR="007F28E7" w:rsidRPr="004A6A2F" w:rsidRDefault="00611081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Tekući plan r</w:t>
      </w:r>
      <w:r w:rsidR="007F28E7" w:rsidRPr="004A6A2F">
        <w:rPr>
          <w:rFonts w:asciiTheme="majorHAnsi" w:hAnsiTheme="majorHAnsi" w:cstheme="majorHAnsi"/>
          <w:bCs/>
          <w:sz w:val="22"/>
          <w:szCs w:val="22"/>
          <w:lang w:eastAsia="en-US"/>
        </w:rPr>
        <w:t>ashod</w:t>
      </w:r>
      <w:r>
        <w:rPr>
          <w:rFonts w:asciiTheme="majorHAnsi" w:hAnsiTheme="majorHAnsi" w:cstheme="majorHAnsi"/>
          <w:bCs/>
          <w:sz w:val="22"/>
          <w:szCs w:val="22"/>
          <w:lang w:eastAsia="en-US"/>
        </w:rPr>
        <w:t>a i izdataka</w:t>
      </w:r>
      <w:r w:rsidR="007F28E7" w:rsidRPr="004A6A2F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planiran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je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u ukupnom iznosu 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172.800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53796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,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a s I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DB0CEA">
        <w:rPr>
          <w:rFonts w:asciiTheme="majorHAnsi" w:hAnsiTheme="majorHAnsi" w:cstheme="majorHAnsi"/>
          <w:sz w:val="22"/>
          <w:szCs w:val="22"/>
          <w:lang w:eastAsia="en-US"/>
        </w:rPr>
        <w:t>I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iznosi 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17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2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D81CB8">
        <w:rPr>
          <w:rFonts w:asciiTheme="majorHAnsi" w:hAnsiTheme="majorHAnsi" w:cstheme="majorHAnsi"/>
          <w:sz w:val="22"/>
          <w:szCs w:val="22"/>
          <w:lang w:eastAsia="en-US"/>
        </w:rPr>
        <w:t>6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00,00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eura.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>Rashodi su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raspoređeni u Posebnom dijelu proračuna, po </w:t>
      </w:r>
      <w:r w:rsidR="00527089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programima i 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aktivnostima, po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ekonomskoj i funkcijskoj klasifikaciji, a prema Pravilniku o proračunskim klasifikacijama (NN </w:t>
      </w:r>
      <w:r w:rsidR="00032AC8">
        <w:rPr>
          <w:rFonts w:asciiTheme="majorHAnsi" w:hAnsiTheme="majorHAnsi" w:cstheme="majorHAnsi"/>
          <w:sz w:val="22"/>
          <w:szCs w:val="22"/>
          <w:lang w:eastAsia="en-US"/>
        </w:rPr>
        <w:t>4/2024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), te Zakonu o proračunu (NN 144/21).</w:t>
      </w:r>
    </w:p>
    <w:p w14:paraId="2AD9F62F" w14:textId="5F8D1A0D" w:rsidR="007F28E7" w:rsidRPr="004A6A2F" w:rsidRDefault="007F28E7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2D45E8" w14:textId="77777777" w:rsidR="00427E9E" w:rsidRPr="004A6A2F" w:rsidRDefault="00427E9E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6"/>
          <w:szCs w:val="6"/>
          <w:lang w:eastAsia="en-US"/>
        </w:rPr>
      </w:pPr>
    </w:p>
    <w:p w14:paraId="714802C8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A6A2F">
        <w:rPr>
          <w:rFonts w:asciiTheme="majorHAnsi" w:hAnsiTheme="majorHAnsi" w:cstheme="majorHAnsi"/>
          <w:b/>
        </w:rPr>
        <w:t>1025 Program: Javne potrebe u školstvu</w:t>
      </w:r>
    </w:p>
    <w:p w14:paraId="729FB2C8" w14:textId="77777777" w:rsidR="00527089" w:rsidRPr="001800DD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39A93DF" w14:textId="24E6E060" w:rsidR="00527089" w:rsidRPr="009D6C4C" w:rsidRDefault="0052708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43A48">
        <w:rPr>
          <w:rFonts w:asciiTheme="majorHAnsi" w:hAnsiTheme="majorHAnsi" w:cstheme="majorHAnsi"/>
          <w:b/>
          <w:color w:val="388600"/>
          <w:sz w:val="22"/>
          <w:szCs w:val="22"/>
        </w:rPr>
        <w:t xml:space="preserve">A1025 01: Redovan rad </w:t>
      </w:r>
      <w:r w:rsidR="00DB29B6" w:rsidRPr="00043A48">
        <w:rPr>
          <w:rFonts w:asciiTheme="majorHAnsi" w:hAnsiTheme="majorHAnsi" w:cstheme="majorHAnsi"/>
          <w:b/>
          <w:color w:val="388600"/>
          <w:sz w:val="22"/>
          <w:szCs w:val="22"/>
        </w:rPr>
        <w:t>P</w:t>
      </w:r>
      <w:r w:rsidRPr="00043A48">
        <w:rPr>
          <w:rFonts w:asciiTheme="majorHAnsi" w:hAnsiTheme="majorHAnsi" w:cstheme="majorHAnsi"/>
          <w:b/>
          <w:color w:val="388600"/>
          <w:sz w:val="22"/>
          <w:szCs w:val="22"/>
        </w:rPr>
        <w:t>učkog otvorenog učilišta</w:t>
      </w:r>
      <w:r w:rsidRPr="00043A48">
        <w:rPr>
          <w:rFonts w:asciiTheme="majorHAnsi" w:hAnsiTheme="majorHAnsi" w:cstheme="majorHAnsi"/>
          <w:bCs/>
          <w:color w:val="388600"/>
          <w:sz w:val="22"/>
          <w:szCs w:val="22"/>
        </w:rPr>
        <w:t xml:space="preserve"> 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–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tekući 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plan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iznosi </w:t>
      </w:r>
      <w:r w:rsidR="00032AC8">
        <w:rPr>
          <w:rFonts w:asciiTheme="majorHAnsi" w:hAnsiTheme="majorHAnsi" w:cstheme="majorHAnsi"/>
          <w:bCs/>
          <w:sz w:val="22"/>
          <w:szCs w:val="22"/>
        </w:rPr>
        <w:t>4</w:t>
      </w:r>
      <w:r w:rsidR="00D81CB8">
        <w:rPr>
          <w:rFonts w:asciiTheme="majorHAnsi" w:hAnsiTheme="majorHAnsi" w:cstheme="majorHAnsi"/>
          <w:bCs/>
          <w:sz w:val="22"/>
          <w:szCs w:val="22"/>
        </w:rPr>
        <w:t>2</w:t>
      </w:r>
      <w:r w:rsidR="00032AC8">
        <w:rPr>
          <w:rFonts w:asciiTheme="majorHAnsi" w:hAnsiTheme="majorHAnsi" w:cstheme="majorHAnsi"/>
          <w:bCs/>
          <w:sz w:val="22"/>
          <w:szCs w:val="22"/>
        </w:rPr>
        <w:t>.</w:t>
      </w:r>
      <w:r w:rsidR="00DB0CEA">
        <w:rPr>
          <w:rFonts w:asciiTheme="majorHAnsi" w:hAnsiTheme="majorHAnsi" w:cstheme="majorHAnsi"/>
          <w:bCs/>
          <w:sz w:val="22"/>
          <w:szCs w:val="22"/>
        </w:rPr>
        <w:t>8</w:t>
      </w:r>
      <w:r w:rsidR="00D81CB8">
        <w:rPr>
          <w:rFonts w:asciiTheme="majorHAnsi" w:hAnsiTheme="majorHAnsi" w:cstheme="majorHAnsi"/>
          <w:bCs/>
          <w:sz w:val="22"/>
          <w:szCs w:val="22"/>
        </w:rPr>
        <w:t>2</w:t>
      </w:r>
      <w:r w:rsidR="00DB0CEA">
        <w:rPr>
          <w:rFonts w:asciiTheme="majorHAnsi" w:hAnsiTheme="majorHAnsi" w:cstheme="majorHAnsi"/>
          <w:bCs/>
          <w:sz w:val="22"/>
          <w:szCs w:val="22"/>
        </w:rPr>
        <w:t>5</w:t>
      </w:r>
      <w:r w:rsidR="00032AC8">
        <w:rPr>
          <w:rFonts w:asciiTheme="majorHAnsi" w:hAnsiTheme="majorHAnsi" w:cstheme="majorHAnsi"/>
          <w:bCs/>
          <w:sz w:val="22"/>
          <w:szCs w:val="22"/>
        </w:rPr>
        <w:t>,00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03F86">
        <w:rPr>
          <w:rFonts w:asciiTheme="majorHAnsi" w:hAnsiTheme="majorHAnsi" w:cstheme="majorHAnsi"/>
          <w:bCs/>
          <w:sz w:val="22"/>
          <w:szCs w:val="22"/>
        </w:rPr>
        <w:t>eura,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509D3">
        <w:rPr>
          <w:rFonts w:asciiTheme="majorHAnsi" w:hAnsiTheme="majorHAnsi" w:cstheme="majorHAnsi"/>
          <w:bCs/>
          <w:sz w:val="22"/>
          <w:szCs w:val="22"/>
        </w:rPr>
        <w:t>a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3796F">
        <w:rPr>
          <w:rFonts w:asciiTheme="majorHAnsi" w:hAnsiTheme="majorHAnsi" w:cstheme="majorHAnsi"/>
          <w:bCs/>
          <w:sz w:val="22"/>
          <w:szCs w:val="22"/>
        </w:rPr>
        <w:t>I</w:t>
      </w:r>
      <w:r w:rsidR="00D81CB8">
        <w:rPr>
          <w:rFonts w:asciiTheme="majorHAnsi" w:hAnsiTheme="majorHAnsi" w:cstheme="majorHAnsi"/>
          <w:bCs/>
          <w:sz w:val="22"/>
          <w:szCs w:val="22"/>
        </w:rPr>
        <w:t>I</w:t>
      </w:r>
      <w:r w:rsidR="00DB0CEA">
        <w:rPr>
          <w:rFonts w:asciiTheme="majorHAnsi" w:hAnsiTheme="majorHAnsi" w:cstheme="majorHAnsi"/>
          <w:bCs/>
          <w:sz w:val="22"/>
          <w:szCs w:val="22"/>
        </w:rPr>
        <w:t>I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. izmjenom </w:t>
      </w:r>
      <w:r w:rsidR="00BC14D0">
        <w:rPr>
          <w:rFonts w:asciiTheme="majorHAnsi" w:hAnsiTheme="majorHAnsi" w:cstheme="majorHAnsi"/>
          <w:bCs/>
          <w:sz w:val="22"/>
          <w:szCs w:val="22"/>
        </w:rPr>
        <w:t>F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inancijskog plana </w:t>
      </w:r>
      <w:r w:rsidR="00D81CB8">
        <w:rPr>
          <w:rFonts w:asciiTheme="majorHAnsi" w:hAnsiTheme="majorHAnsi" w:cstheme="majorHAnsi"/>
          <w:bCs/>
          <w:sz w:val="22"/>
          <w:szCs w:val="22"/>
        </w:rPr>
        <w:t>umanjio se za 55,38 eura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 te iznosi 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4</w:t>
      </w:r>
      <w:r w:rsidR="009D6C4C" w:rsidRPr="009D6C4C">
        <w:rPr>
          <w:rFonts w:asciiTheme="majorHAnsi" w:hAnsiTheme="majorHAnsi" w:cstheme="majorHAnsi"/>
          <w:bCs/>
          <w:sz w:val="22"/>
          <w:szCs w:val="22"/>
        </w:rPr>
        <w:t>2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.</w:t>
      </w:r>
      <w:r w:rsidR="00D81CB8">
        <w:rPr>
          <w:rFonts w:asciiTheme="majorHAnsi" w:hAnsiTheme="majorHAnsi" w:cstheme="majorHAnsi"/>
          <w:bCs/>
          <w:sz w:val="22"/>
          <w:szCs w:val="22"/>
        </w:rPr>
        <w:t>769,62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 eur</w:t>
      </w:r>
      <w:r w:rsidR="00D81CB8">
        <w:rPr>
          <w:rFonts w:asciiTheme="majorHAnsi" w:hAnsiTheme="majorHAnsi" w:cstheme="majorHAnsi"/>
          <w:bCs/>
          <w:sz w:val="22"/>
          <w:szCs w:val="22"/>
        </w:rPr>
        <w:t>a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>.</w:t>
      </w:r>
    </w:p>
    <w:p w14:paraId="50B27EF9" w14:textId="77777777" w:rsidR="00603F86" w:rsidRPr="001800DD" w:rsidRDefault="00603F86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25A67661" w14:textId="0887C418" w:rsidR="00527089" w:rsidRPr="00C7255B" w:rsidRDefault="00A7676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</w:t>
      </w:r>
      <w:r w:rsidR="00527089" w:rsidRPr="00C7255B">
        <w:rPr>
          <w:rFonts w:asciiTheme="majorHAnsi" w:hAnsiTheme="majorHAnsi" w:cstheme="majorHAnsi"/>
          <w:sz w:val="22"/>
          <w:szCs w:val="22"/>
        </w:rPr>
        <w:t xml:space="preserve">lanira se </w:t>
      </w:r>
      <w:r w:rsidRPr="00C7255B">
        <w:rPr>
          <w:rFonts w:asciiTheme="majorHAnsi" w:hAnsiTheme="majorHAnsi" w:cstheme="majorHAnsi"/>
          <w:sz w:val="22"/>
          <w:szCs w:val="22"/>
        </w:rPr>
        <w:t>uvećanje</w:t>
      </w:r>
      <w:r w:rsidR="00527089" w:rsidRPr="00C7255B">
        <w:rPr>
          <w:rFonts w:asciiTheme="majorHAnsi" w:hAnsiTheme="majorHAnsi" w:cstheme="majorHAnsi"/>
          <w:sz w:val="22"/>
          <w:szCs w:val="22"/>
        </w:rPr>
        <w:t xml:space="preserve"> slijedećih rashoda:</w:t>
      </w:r>
    </w:p>
    <w:p w14:paraId="70EE2FD1" w14:textId="23DCED6E" w:rsidR="00D81CB8" w:rsidRDefault="00781F80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 Rashodi za usluge: 482,80 eura iz izvora 9631</w:t>
      </w:r>
    </w:p>
    <w:p w14:paraId="35DC56BA" w14:textId="4F0BB5C5" w:rsidR="006E2A25" w:rsidRPr="00425556" w:rsidRDefault="00D81CB8" w:rsidP="0042555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 Ostali nespomenuti rashodi poslovanja: 100,00 eura iz izvora 31</w:t>
      </w:r>
    </w:p>
    <w:p w14:paraId="3D6CD7BE" w14:textId="6953EDE2" w:rsidR="00697624" w:rsidRPr="00C7255B" w:rsidRDefault="00697624" w:rsidP="0069762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4640CFD8" w14:textId="1C321F3F" w:rsidR="00DB0CEA" w:rsidRPr="00C7255B" w:rsidRDefault="00DB0CEA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 xml:space="preserve">311 Bruto plaće: </w:t>
      </w:r>
      <w:r w:rsidR="00D81CB8">
        <w:rPr>
          <w:rFonts w:asciiTheme="majorHAnsi" w:hAnsiTheme="majorHAnsi" w:cstheme="majorHAnsi"/>
          <w:sz w:val="22"/>
          <w:szCs w:val="22"/>
        </w:rPr>
        <w:t>25,71</w:t>
      </w:r>
      <w:r w:rsidRPr="00C7255B">
        <w:rPr>
          <w:rFonts w:asciiTheme="majorHAnsi" w:hAnsiTheme="majorHAnsi" w:cstheme="majorHAnsi"/>
          <w:sz w:val="22"/>
          <w:szCs w:val="22"/>
        </w:rPr>
        <w:t xml:space="preserve"> eur</w:t>
      </w:r>
      <w:r w:rsidR="00D81CB8">
        <w:rPr>
          <w:rFonts w:asciiTheme="majorHAnsi" w:hAnsiTheme="majorHAnsi" w:cstheme="majorHAnsi"/>
          <w:sz w:val="22"/>
          <w:szCs w:val="22"/>
        </w:rPr>
        <w:t>o</w:t>
      </w:r>
      <w:r w:rsidRPr="00C7255B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D81CB8">
        <w:rPr>
          <w:rFonts w:asciiTheme="majorHAnsi" w:hAnsiTheme="majorHAnsi" w:cstheme="majorHAnsi"/>
          <w:sz w:val="22"/>
          <w:szCs w:val="22"/>
        </w:rPr>
        <w:t>11</w:t>
      </w:r>
    </w:p>
    <w:p w14:paraId="3F3A4E04" w14:textId="384B9A12" w:rsidR="00032AC8" w:rsidRDefault="00032AC8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31</w:t>
      </w:r>
      <w:r w:rsidR="00D81CB8">
        <w:rPr>
          <w:rFonts w:asciiTheme="majorHAnsi" w:hAnsiTheme="majorHAnsi" w:cstheme="majorHAnsi"/>
          <w:sz w:val="22"/>
          <w:szCs w:val="22"/>
        </w:rPr>
        <w:t>2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D81CB8">
        <w:rPr>
          <w:rFonts w:asciiTheme="majorHAnsi" w:hAnsiTheme="majorHAnsi" w:cstheme="majorHAnsi"/>
          <w:sz w:val="22"/>
          <w:szCs w:val="22"/>
        </w:rPr>
        <w:t>Ostali rashodi za zaposlene</w:t>
      </w:r>
      <w:r w:rsidR="00DB0CEA" w:rsidRPr="00C7255B">
        <w:rPr>
          <w:rFonts w:asciiTheme="majorHAnsi" w:hAnsiTheme="majorHAnsi" w:cstheme="majorHAnsi"/>
          <w:sz w:val="22"/>
          <w:szCs w:val="22"/>
        </w:rPr>
        <w:t xml:space="preserve">: </w:t>
      </w:r>
      <w:r w:rsidR="00D81CB8">
        <w:rPr>
          <w:rFonts w:asciiTheme="majorHAnsi" w:hAnsiTheme="majorHAnsi" w:cstheme="majorHAnsi"/>
          <w:sz w:val="22"/>
          <w:szCs w:val="22"/>
        </w:rPr>
        <w:t>29,67</w:t>
      </w:r>
      <w:r w:rsidRPr="00C7255B">
        <w:rPr>
          <w:rFonts w:asciiTheme="majorHAnsi" w:hAnsiTheme="majorHAnsi" w:cstheme="majorHAnsi"/>
          <w:sz w:val="22"/>
          <w:szCs w:val="22"/>
        </w:rPr>
        <w:t xml:space="preserve"> iz izvora 11</w:t>
      </w:r>
    </w:p>
    <w:p w14:paraId="021D299B" w14:textId="239DF6F7" w:rsidR="00D81CB8" w:rsidRDefault="00D81CB8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321 Naknada troškova zaposlenima: 300,00 eura iz izvora 9631</w:t>
      </w:r>
    </w:p>
    <w:p w14:paraId="24A34E6F" w14:textId="3D909EED" w:rsidR="00D81CB8" w:rsidRDefault="00D81CB8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 Rashodi za usluge: 100,00 eura iz izvora 31</w:t>
      </w:r>
    </w:p>
    <w:p w14:paraId="00A13983" w14:textId="259EC721" w:rsidR="00D81CB8" w:rsidRPr="00C7255B" w:rsidRDefault="00D81CB8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 Ostali nespomenuti rashodi poslovanja: 182,80 eura iz izvora 9631</w:t>
      </w:r>
    </w:p>
    <w:p w14:paraId="3A40B3A3" w14:textId="77777777" w:rsidR="00697624" w:rsidRPr="009D6C4C" w:rsidRDefault="00697624" w:rsidP="00E94FDB">
      <w:pPr>
        <w:spacing w:line="276" w:lineRule="auto"/>
        <w:jc w:val="both"/>
        <w:rPr>
          <w:rFonts w:asciiTheme="majorHAnsi" w:hAnsiTheme="majorHAnsi" w:cstheme="majorHAnsi"/>
          <w:color w:val="EE0000"/>
          <w:sz w:val="2"/>
          <w:szCs w:val="2"/>
        </w:rPr>
      </w:pPr>
    </w:p>
    <w:p w14:paraId="02B22FDD" w14:textId="77777777" w:rsidR="00425556" w:rsidRDefault="00425556" w:rsidP="00394913">
      <w:pPr>
        <w:spacing w:line="276" w:lineRule="auto"/>
        <w:jc w:val="both"/>
        <w:rPr>
          <w:rFonts w:asciiTheme="majorHAnsi" w:hAnsiTheme="majorHAnsi" w:cstheme="majorHAnsi"/>
          <w:b/>
          <w:color w:val="70AD47"/>
          <w:sz w:val="22"/>
          <w:szCs w:val="22"/>
        </w:rPr>
      </w:pPr>
    </w:p>
    <w:p w14:paraId="58007004" w14:textId="0F491B8A" w:rsidR="00394913" w:rsidRDefault="00527089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43A48">
        <w:rPr>
          <w:rFonts w:asciiTheme="majorHAnsi" w:hAnsiTheme="majorHAnsi" w:cstheme="majorHAnsi"/>
          <w:b/>
          <w:color w:val="388600"/>
          <w:sz w:val="22"/>
          <w:szCs w:val="22"/>
        </w:rPr>
        <w:t xml:space="preserve">K1025 01: Opremanje </w:t>
      </w:r>
      <w:r w:rsidR="00DB29B6" w:rsidRPr="00043A48">
        <w:rPr>
          <w:rFonts w:asciiTheme="majorHAnsi" w:hAnsiTheme="majorHAnsi" w:cstheme="majorHAnsi"/>
          <w:b/>
          <w:color w:val="388600"/>
          <w:sz w:val="22"/>
          <w:szCs w:val="22"/>
        </w:rPr>
        <w:t>P</w:t>
      </w:r>
      <w:r w:rsidRPr="00043A48">
        <w:rPr>
          <w:rFonts w:asciiTheme="majorHAnsi" w:hAnsiTheme="majorHAnsi" w:cstheme="majorHAnsi"/>
          <w:b/>
          <w:color w:val="388600"/>
          <w:sz w:val="22"/>
          <w:szCs w:val="22"/>
        </w:rPr>
        <w:t>učkog otvorenog učilišta</w:t>
      </w:r>
      <w:r w:rsidRPr="00043A48">
        <w:rPr>
          <w:rFonts w:asciiTheme="majorHAnsi" w:hAnsiTheme="majorHAnsi" w:cstheme="majorHAnsi"/>
          <w:bCs/>
          <w:color w:val="388600"/>
          <w:sz w:val="22"/>
          <w:szCs w:val="22"/>
        </w:rPr>
        <w:t xml:space="preserve"> </w:t>
      </w:r>
      <w:r w:rsidR="009949A6">
        <w:rPr>
          <w:rFonts w:asciiTheme="majorHAnsi" w:hAnsiTheme="majorHAnsi" w:cstheme="majorHAnsi"/>
          <w:bCs/>
          <w:sz w:val="22"/>
          <w:szCs w:val="22"/>
        </w:rPr>
        <w:t>–</w:t>
      </w:r>
      <w:r w:rsidR="000B145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81F80">
        <w:rPr>
          <w:rFonts w:asciiTheme="majorHAnsi" w:hAnsiTheme="majorHAnsi" w:cstheme="majorHAnsi"/>
          <w:bCs/>
          <w:sz w:val="22"/>
          <w:szCs w:val="22"/>
        </w:rPr>
        <w:t xml:space="preserve">tekući plan iznosi 800,00 eura a </w:t>
      </w:r>
      <w:r w:rsidR="00C7255B">
        <w:rPr>
          <w:rFonts w:asciiTheme="majorHAnsi" w:hAnsiTheme="majorHAnsi" w:cstheme="majorHAnsi"/>
          <w:bCs/>
          <w:sz w:val="22"/>
          <w:szCs w:val="22"/>
        </w:rPr>
        <w:t>I</w:t>
      </w:r>
      <w:r w:rsidR="00781F80">
        <w:rPr>
          <w:rFonts w:asciiTheme="majorHAnsi" w:hAnsiTheme="majorHAnsi" w:cstheme="majorHAnsi"/>
          <w:bCs/>
          <w:sz w:val="22"/>
          <w:szCs w:val="22"/>
        </w:rPr>
        <w:t>I</w:t>
      </w:r>
      <w:r w:rsidR="00C7255B">
        <w:rPr>
          <w:rFonts w:asciiTheme="majorHAnsi" w:hAnsiTheme="majorHAnsi" w:cstheme="majorHAnsi"/>
          <w:bCs/>
          <w:sz w:val="22"/>
          <w:szCs w:val="22"/>
        </w:rPr>
        <w:t xml:space="preserve">I. Izmjenama i dopuna Financijskog plana </w:t>
      </w:r>
      <w:r w:rsidR="00781F80">
        <w:rPr>
          <w:rFonts w:asciiTheme="majorHAnsi" w:hAnsiTheme="majorHAnsi" w:cstheme="majorHAnsi"/>
          <w:bCs/>
          <w:sz w:val="22"/>
          <w:szCs w:val="22"/>
        </w:rPr>
        <w:t>umanjio se za 750,24 eura te sada iznosi 49,76 eura.</w:t>
      </w:r>
    </w:p>
    <w:p w14:paraId="1CC57181" w14:textId="034C1644" w:rsidR="00781F80" w:rsidRDefault="00781F80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Planira se umanjenje slijedećih rashoda:</w:t>
      </w:r>
    </w:p>
    <w:p w14:paraId="63AD06DA" w14:textId="64D357FB" w:rsidR="00C7255B" w:rsidRPr="00C7255B" w:rsidRDefault="00C7255B" w:rsidP="00C7255B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7255B">
        <w:rPr>
          <w:rFonts w:asciiTheme="majorHAnsi" w:hAnsiTheme="majorHAnsi" w:cstheme="majorHAnsi"/>
          <w:bCs/>
          <w:sz w:val="22"/>
          <w:szCs w:val="22"/>
        </w:rPr>
        <w:t xml:space="preserve">422 – Oprema (vatrogasni aparat): </w:t>
      </w:r>
      <w:r w:rsidR="00781F80">
        <w:rPr>
          <w:rFonts w:asciiTheme="majorHAnsi" w:hAnsiTheme="majorHAnsi" w:cstheme="majorHAnsi"/>
          <w:bCs/>
          <w:sz w:val="22"/>
          <w:szCs w:val="22"/>
        </w:rPr>
        <w:t>0,24</w:t>
      </w:r>
      <w:r w:rsidRPr="00C7255B">
        <w:rPr>
          <w:rFonts w:asciiTheme="majorHAnsi" w:hAnsiTheme="majorHAnsi" w:cstheme="majorHAnsi"/>
          <w:bCs/>
          <w:sz w:val="22"/>
          <w:szCs w:val="22"/>
        </w:rPr>
        <w:t xml:space="preserve"> eura </w:t>
      </w:r>
      <w:r w:rsidR="002C7927">
        <w:rPr>
          <w:rFonts w:asciiTheme="majorHAnsi" w:hAnsiTheme="majorHAnsi" w:cstheme="majorHAnsi"/>
          <w:bCs/>
          <w:sz w:val="22"/>
          <w:szCs w:val="22"/>
        </w:rPr>
        <w:t>iz</w:t>
      </w:r>
      <w:r w:rsidRPr="00C7255B">
        <w:rPr>
          <w:rFonts w:asciiTheme="majorHAnsi" w:hAnsiTheme="majorHAnsi" w:cstheme="majorHAnsi"/>
          <w:bCs/>
          <w:sz w:val="22"/>
          <w:szCs w:val="22"/>
        </w:rPr>
        <w:t xml:space="preserve"> izvor</w:t>
      </w:r>
      <w:r w:rsidR="002C7927">
        <w:rPr>
          <w:rFonts w:asciiTheme="majorHAnsi" w:hAnsiTheme="majorHAnsi" w:cstheme="majorHAnsi"/>
          <w:bCs/>
          <w:sz w:val="22"/>
          <w:szCs w:val="22"/>
        </w:rPr>
        <w:t>a</w:t>
      </w:r>
      <w:r w:rsidRPr="00C7255B">
        <w:rPr>
          <w:rFonts w:asciiTheme="majorHAnsi" w:hAnsiTheme="majorHAnsi" w:cstheme="majorHAnsi"/>
          <w:bCs/>
          <w:sz w:val="22"/>
          <w:szCs w:val="22"/>
        </w:rPr>
        <w:t xml:space="preserve"> 11</w:t>
      </w:r>
    </w:p>
    <w:p w14:paraId="1DADC19B" w14:textId="0B714379" w:rsidR="00C7255B" w:rsidRPr="00C7255B" w:rsidRDefault="00C7255B" w:rsidP="00C7255B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7255B">
        <w:rPr>
          <w:rFonts w:asciiTheme="majorHAnsi" w:hAnsiTheme="majorHAnsi" w:cstheme="majorHAnsi"/>
          <w:bCs/>
          <w:sz w:val="22"/>
          <w:szCs w:val="22"/>
        </w:rPr>
        <w:t xml:space="preserve">426 – Računalni programi: 750,00 eura  </w:t>
      </w:r>
      <w:r w:rsidR="002C7927">
        <w:rPr>
          <w:rFonts w:asciiTheme="majorHAnsi" w:hAnsiTheme="majorHAnsi" w:cstheme="majorHAnsi"/>
          <w:bCs/>
          <w:sz w:val="22"/>
          <w:szCs w:val="22"/>
        </w:rPr>
        <w:t xml:space="preserve">iz </w:t>
      </w:r>
      <w:r w:rsidRPr="00C7255B">
        <w:rPr>
          <w:rFonts w:asciiTheme="majorHAnsi" w:hAnsiTheme="majorHAnsi" w:cstheme="majorHAnsi"/>
          <w:bCs/>
          <w:sz w:val="22"/>
          <w:szCs w:val="22"/>
        </w:rPr>
        <w:t>izvor</w:t>
      </w:r>
      <w:r w:rsidR="002C7927">
        <w:rPr>
          <w:rFonts w:asciiTheme="majorHAnsi" w:hAnsiTheme="majorHAnsi" w:cstheme="majorHAnsi"/>
          <w:bCs/>
          <w:sz w:val="22"/>
          <w:szCs w:val="22"/>
        </w:rPr>
        <w:t>a</w:t>
      </w:r>
      <w:r w:rsidRPr="00C7255B">
        <w:rPr>
          <w:rFonts w:asciiTheme="majorHAnsi" w:hAnsiTheme="majorHAnsi" w:cstheme="majorHAnsi"/>
          <w:bCs/>
          <w:sz w:val="22"/>
          <w:szCs w:val="22"/>
        </w:rPr>
        <w:t xml:space="preserve"> 11</w:t>
      </w:r>
    </w:p>
    <w:p w14:paraId="4D6CEB1B" w14:textId="6CDA54A7" w:rsidR="00527089" w:rsidRPr="004A6A2F" w:rsidRDefault="00C7255B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 </w:t>
      </w:r>
      <w:r w:rsidR="00527089" w:rsidRPr="004A6A2F">
        <w:rPr>
          <w:rFonts w:asciiTheme="majorHAnsi" w:hAnsiTheme="majorHAnsi" w:cstheme="majorHAnsi"/>
          <w:b/>
        </w:rPr>
        <w:t>1026 Program: Promicanje kulture – POU</w:t>
      </w:r>
    </w:p>
    <w:p w14:paraId="668440C0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4CC8160" w14:textId="0C973B07" w:rsidR="00676DC7" w:rsidRPr="006239E2" w:rsidRDefault="00527089" w:rsidP="00676DC7">
      <w:pPr>
        <w:spacing w:line="276" w:lineRule="auto"/>
        <w:jc w:val="both"/>
        <w:rPr>
          <w:rFonts w:asciiTheme="majorHAnsi" w:hAnsiTheme="majorHAnsi" w:cstheme="majorHAnsi"/>
          <w:bCs/>
          <w:color w:val="EE0000"/>
          <w:sz w:val="22"/>
          <w:szCs w:val="22"/>
        </w:rPr>
      </w:pPr>
      <w:r w:rsidRPr="00043A48">
        <w:rPr>
          <w:rFonts w:asciiTheme="majorHAnsi" w:hAnsiTheme="majorHAnsi" w:cstheme="majorHAnsi"/>
          <w:b/>
          <w:color w:val="388600"/>
          <w:sz w:val="22"/>
          <w:szCs w:val="22"/>
        </w:rPr>
        <w:t xml:space="preserve">A1026 01: Redovna djelatnost </w:t>
      </w:r>
      <w:r w:rsidR="00DB29B6" w:rsidRPr="00043A48">
        <w:rPr>
          <w:rFonts w:asciiTheme="majorHAnsi" w:hAnsiTheme="majorHAnsi" w:cstheme="majorHAnsi"/>
          <w:b/>
          <w:color w:val="388600"/>
          <w:sz w:val="22"/>
          <w:szCs w:val="22"/>
        </w:rPr>
        <w:t>K</w:t>
      </w:r>
      <w:r w:rsidRPr="00043A48">
        <w:rPr>
          <w:rFonts w:asciiTheme="majorHAnsi" w:hAnsiTheme="majorHAnsi" w:cstheme="majorHAnsi"/>
          <w:b/>
          <w:color w:val="388600"/>
          <w:sz w:val="22"/>
          <w:szCs w:val="22"/>
        </w:rPr>
        <w:t>njižnice</w:t>
      </w:r>
      <w:r w:rsidRPr="00043A48">
        <w:rPr>
          <w:rFonts w:asciiTheme="majorHAnsi" w:hAnsiTheme="majorHAnsi" w:cstheme="majorHAnsi"/>
          <w:bCs/>
          <w:color w:val="388600"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- 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tekući plan iznosi </w:t>
      </w:r>
      <w:r w:rsidR="009949A6">
        <w:rPr>
          <w:rFonts w:asciiTheme="majorHAnsi" w:hAnsiTheme="majorHAnsi" w:cstheme="majorHAnsi"/>
          <w:bCs/>
          <w:sz w:val="22"/>
          <w:szCs w:val="22"/>
        </w:rPr>
        <w:t>7</w:t>
      </w:r>
      <w:r w:rsidR="006239E2">
        <w:rPr>
          <w:rFonts w:asciiTheme="majorHAnsi" w:hAnsiTheme="majorHAnsi" w:cstheme="majorHAnsi"/>
          <w:bCs/>
          <w:sz w:val="22"/>
          <w:szCs w:val="22"/>
        </w:rPr>
        <w:t>7</w:t>
      </w:r>
      <w:r w:rsidR="009949A6">
        <w:rPr>
          <w:rFonts w:asciiTheme="majorHAnsi" w:hAnsiTheme="majorHAnsi" w:cstheme="majorHAnsi"/>
          <w:bCs/>
          <w:sz w:val="22"/>
          <w:szCs w:val="22"/>
        </w:rPr>
        <w:t>.</w:t>
      </w:r>
      <w:r w:rsidR="00425556">
        <w:rPr>
          <w:rFonts w:asciiTheme="majorHAnsi" w:hAnsiTheme="majorHAnsi" w:cstheme="majorHAnsi"/>
          <w:bCs/>
          <w:sz w:val="22"/>
          <w:szCs w:val="22"/>
        </w:rPr>
        <w:t>57</w:t>
      </w:r>
      <w:r w:rsidR="006239E2">
        <w:rPr>
          <w:rFonts w:asciiTheme="majorHAnsi" w:hAnsiTheme="majorHAnsi" w:cstheme="majorHAnsi"/>
          <w:bCs/>
          <w:sz w:val="22"/>
          <w:szCs w:val="22"/>
        </w:rPr>
        <w:t>5</w:t>
      </w:r>
      <w:r w:rsidR="009949A6">
        <w:rPr>
          <w:rFonts w:asciiTheme="majorHAnsi" w:hAnsiTheme="majorHAnsi" w:cstheme="majorHAnsi"/>
          <w:bCs/>
          <w:sz w:val="22"/>
          <w:szCs w:val="22"/>
        </w:rPr>
        <w:t>,00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>eura,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79CC">
        <w:rPr>
          <w:rFonts w:asciiTheme="majorHAnsi" w:hAnsiTheme="majorHAnsi" w:cstheme="majorHAnsi"/>
          <w:bCs/>
          <w:sz w:val="22"/>
          <w:szCs w:val="22"/>
        </w:rPr>
        <w:t xml:space="preserve">a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05E02">
        <w:rPr>
          <w:rFonts w:asciiTheme="majorHAnsi" w:hAnsiTheme="majorHAnsi" w:cstheme="majorHAnsi"/>
          <w:bCs/>
          <w:sz w:val="22"/>
          <w:szCs w:val="22"/>
        </w:rPr>
        <w:t>I</w:t>
      </w:r>
      <w:r w:rsidR="00425556">
        <w:rPr>
          <w:rFonts w:asciiTheme="majorHAnsi" w:hAnsiTheme="majorHAnsi" w:cstheme="majorHAnsi"/>
          <w:bCs/>
          <w:sz w:val="22"/>
          <w:szCs w:val="22"/>
        </w:rPr>
        <w:t>I</w:t>
      </w:r>
      <w:r w:rsidR="006239E2">
        <w:rPr>
          <w:rFonts w:asciiTheme="majorHAnsi" w:hAnsiTheme="majorHAnsi" w:cstheme="majorHAnsi"/>
          <w:bCs/>
          <w:sz w:val="22"/>
          <w:szCs w:val="22"/>
        </w:rPr>
        <w:t>I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. izmjenom financijskog plana </w:t>
      </w:r>
      <w:r w:rsidR="00425556">
        <w:rPr>
          <w:rFonts w:asciiTheme="majorHAnsi" w:hAnsiTheme="majorHAnsi" w:cstheme="majorHAnsi"/>
          <w:bCs/>
          <w:sz w:val="22"/>
          <w:szCs w:val="22"/>
        </w:rPr>
        <w:t>umanjio se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za </w:t>
      </w:r>
      <w:r w:rsidR="00425556">
        <w:rPr>
          <w:rFonts w:asciiTheme="majorHAnsi" w:hAnsiTheme="majorHAnsi" w:cstheme="majorHAnsi"/>
          <w:bCs/>
          <w:sz w:val="22"/>
          <w:szCs w:val="22"/>
        </w:rPr>
        <w:t>958,46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eura</w:t>
      </w:r>
      <w:r w:rsidR="00120AD8" w:rsidRPr="00C7255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79CC" w:rsidRPr="00C7255B">
        <w:rPr>
          <w:rFonts w:asciiTheme="majorHAnsi" w:hAnsiTheme="majorHAnsi" w:cstheme="majorHAnsi"/>
          <w:bCs/>
          <w:sz w:val="22"/>
          <w:szCs w:val="22"/>
        </w:rPr>
        <w:t>te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iznosi </w:t>
      </w:r>
      <w:r w:rsidR="007275E9" w:rsidRPr="00C7255B">
        <w:rPr>
          <w:rFonts w:asciiTheme="majorHAnsi" w:hAnsiTheme="majorHAnsi" w:cstheme="majorHAnsi"/>
          <w:bCs/>
          <w:sz w:val="22"/>
          <w:szCs w:val="22"/>
        </w:rPr>
        <w:t>7</w:t>
      </w:r>
      <w:r w:rsidR="00510F3F">
        <w:rPr>
          <w:rFonts w:asciiTheme="majorHAnsi" w:hAnsiTheme="majorHAnsi" w:cstheme="majorHAnsi"/>
          <w:bCs/>
          <w:sz w:val="22"/>
          <w:szCs w:val="22"/>
        </w:rPr>
        <w:t>6</w:t>
      </w:r>
      <w:r w:rsidR="007275E9" w:rsidRPr="00C7255B">
        <w:rPr>
          <w:rFonts w:asciiTheme="majorHAnsi" w:hAnsiTheme="majorHAnsi" w:cstheme="majorHAnsi"/>
          <w:bCs/>
          <w:sz w:val="22"/>
          <w:szCs w:val="22"/>
        </w:rPr>
        <w:t>.</w:t>
      </w:r>
      <w:r w:rsidR="00510F3F">
        <w:rPr>
          <w:rFonts w:asciiTheme="majorHAnsi" w:hAnsiTheme="majorHAnsi" w:cstheme="majorHAnsi"/>
          <w:bCs/>
          <w:sz w:val="22"/>
          <w:szCs w:val="22"/>
        </w:rPr>
        <w:t>616,54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p w14:paraId="569E6F7D" w14:textId="248C1AC4" w:rsidR="00470B59" w:rsidRPr="001800DD" w:rsidRDefault="00470B59" w:rsidP="00E94FDB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25FCBB1C" w14:textId="26CE6315" w:rsidR="008C5CC2" w:rsidRPr="004A6A2F" w:rsidRDefault="008C5CC2" w:rsidP="00FA4CE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uvećanje rashoda:</w:t>
      </w:r>
    </w:p>
    <w:p w14:paraId="50E5F4D3" w14:textId="5952C96D" w:rsidR="009949A6" w:rsidRDefault="009949A6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239E2">
        <w:rPr>
          <w:rFonts w:asciiTheme="majorHAnsi" w:hAnsiTheme="majorHAnsi" w:cstheme="majorHAnsi"/>
          <w:sz w:val="22"/>
          <w:szCs w:val="22"/>
        </w:rPr>
        <w:t xml:space="preserve">312 Ostali rashodi za zaposlene: </w:t>
      </w:r>
      <w:r w:rsidR="00510F3F">
        <w:rPr>
          <w:rFonts w:asciiTheme="majorHAnsi" w:hAnsiTheme="majorHAnsi" w:cstheme="majorHAnsi"/>
          <w:sz w:val="22"/>
          <w:szCs w:val="22"/>
        </w:rPr>
        <w:t xml:space="preserve">274,10 </w:t>
      </w:r>
      <w:r w:rsidRPr="006239E2">
        <w:rPr>
          <w:rFonts w:asciiTheme="majorHAnsi" w:hAnsiTheme="majorHAnsi" w:cstheme="majorHAnsi"/>
          <w:sz w:val="22"/>
          <w:szCs w:val="22"/>
        </w:rPr>
        <w:t>eura iz izvora 11</w:t>
      </w:r>
    </w:p>
    <w:p w14:paraId="20331239" w14:textId="7383CEED" w:rsidR="00510F3F" w:rsidRDefault="00510F3F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322 Rashodi za materijal i energiju: </w:t>
      </w:r>
      <w:r w:rsidR="00FB14FC">
        <w:rPr>
          <w:rFonts w:asciiTheme="majorHAnsi" w:hAnsiTheme="majorHAnsi" w:cstheme="majorHAnsi"/>
          <w:sz w:val="22"/>
          <w:szCs w:val="22"/>
        </w:rPr>
        <w:t>590,44</w:t>
      </w:r>
      <w:r>
        <w:rPr>
          <w:rFonts w:asciiTheme="majorHAnsi" w:hAnsiTheme="majorHAnsi" w:cstheme="majorHAnsi"/>
          <w:sz w:val="22"/>
          <w:szCs w:val="22"/>
        </w:rPr>
        <w:t xml:space="preserve"> iz izvora 11</w:t>
      </w:r>
    </w:p>
    <w:p w14:paraId="29AF1192" w14:textId="43FC1D12" w:rsidR="00510F3F" w:rsidRDefault="00510F3F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 Rashodi za usluge: 100,00 eura iz izvora 43</w:t>
      </w:r>
    </w:p>
    <w:p w14:paraId="56EFA63F" w14:textId="6FFE8226" w:rsidR="00510F3F" w:rsidRDefault="00510F3F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 Rashodi za usluge: 29,73 eura iz izvora 52</w:t>
      </w:r>
    </w:p>
    <w:p w14:paraId="627ACC34" w14:textId="40F698C1" w:rsidR="00510F3F" w:rsidRPr="006239E2" w:rsidRDefault="00510F3F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 Ostali nespomenuti rashodi poslovanja: 124,00 eura iz izvora 43</w:t>
      </w:r>
    </w:p>
    <w:p w14:paraId="47C0A6EA" w14:textId="77777777" w:rsidR="00805E02" w:rsidRPr="006239E2" w:rsidRDefault="00805E02" w:rsidP="00362576">
      <w:pPr>
        <w:spacing w:line="276" w:lineRule="auto"/>
        <w:jc w:val="both"/>
        <w:rPr>
          <w:rFonts w:asciiTheme="majorHAnsi" w:hAnsiTheme="majorHAnsi" w:cstheme="majorHAnsi"/>
          <w:color w:val="EE0000"/>
          <w:sz w:val="22"/>
          <w:szCs w:val="22"/>
        </w:rPr>
      </w:pPr>
    </w:p>
    <w:p w14:paraId="6102A149" w14:textId="66723DFB" w:rsidR="00362576" w:rsidRPr="00EF430C" w:rsidRDefault="00362576" w:rsidP="0036257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F430C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7B1A4BAC" w14:textId="493F351C" w:rsidR="006239E2" w:rsidRPr="006239E2" w:rsidRDefault="00510F3F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311 </w:t>
      </w:r>
      <w:r w:rsidR="006239E2" w:rsidRPr="006239E2">
        <w:rPr>
          <w:rFonts w:asciiTheme="majorHAnsi" w:hAnsiTheme="majorHAnsi" w:cstheme="majorHAnsi"/>
          <w:sz w:val="22"/>
          <w:szCs w:val="22"/>
        </w:rPr>
        <w:t xml:space="preserve">Bruto plaće: </w:t>
      </w:r>
      <w:r w:rsidR="00FB14FC">
        <w:rPr>
          <w:rFonts w:asciiTheme="majorHAnsi" w:hAnsiTheme="majorHAnsi" w:cstheme="majorHAnsi"/>
          <w:sz w:val="22"/>
          <w:szCs w:val="22"/>
        </w:rPr>
        <w:t>43,73</w:t>
      </w:r>
      <w:r w:rsidR="006239E2" w:rsidRPr="006239E2">
        <w:rPr>
          <w:rFonts w:asciiTheme="majorHAnsi" w:hAnsiTheme="majorHAnsi" w:cstheme="majorHAnsi"/>
          <w:sz w:val="22"/>
          <w:szCs w:val="22"/>
        </w:rPr>
        <w:t xml:space="preserve"> eura iz izvora 11</w:t>
      </w:r>
    </w:p>
    <w:p w14:paraId="5B48E410" w14:textId="088019A8" w:rsidR="00C144D9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313 Doprinosi na plaće: </w:t>
      </w:r>
      <w:r w:rsidR="00FB14FC">
        <w:rPr>
          <w:rFonts w:asciiTheme="majorHAnsi" w:hAnsiTheme="majorHAnsi" w:cstheme="majorHAnsi"/>
          <w:sz w:val="22"/>
          <w:szCs w:val="22"/>
        </w:rPr>
        <w:t>15,71</w:t>
      </w:r>
      <w:r>
        <w:rPr>
          <w:rFonts w:asciiTheme="majorHAnsi" w:hAnsiTheme="majorHAnsi" w:cstheme="majorHAnsi"/>
          <w:sz w:val="22"/>
          <w:szCs w:val="22"/>
        </w:rPr>
        <w:t xml:space="preserve"> eura iz izvora 11</w:t>
      </w:r>
    </w:p>
    <w:p w14:paraId="3592C587" w14:textId="3E2EFC70" w:rsidR="00510F3F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321 Naknade troškova zaposlenima: 93,80 eura iz izvora 11</w:t>
      </w:r>
    </w:p>
    <w:p w14:paraId="41695880" w14:textId="3FA1C2F8" w:rsidR="00510F3F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321 Naknade troškova zaposlenima: 150,00 eura iz izvora 43</w:t>
      </w:r>
    </w:p>
    <w:p w14:paraId="443C314B" w14:textId="7BCEAABA" w:rsidR="00510F3F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322 Rashodi za materijal i energiju: 200,00 eura iz izvora 43</w:t>
      </w:r>
    </w:p>
    <w:p w14:paraId="266854AF" w14:textId="281566C0" w:rsidR="00510F3F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322 Rashodi za materijal i energiju: 29,73 eura iz izvora 52</w:t>
      </w:r>
    </w:p>
    <w:p w14:paraId="4C35FB18" w14:textId="6744F591" w:rsidR="00510F3F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 Rashodi za usluge: 1.215,89 eura iz izvora 11</w:t>
      </w:r>
    </w:p>
    <w:p w14:paraId="344C044B" w14:textId="529787C8" w:rsidR="00510F3F" w:rsidRPr="00C144D9" w:rsidRDefault="00510F3F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 Ostali nespomenuti rashodi poslovanja: 327,87 eura iz izvora 11</w:t>
      </w:r>
    </w:p>
    <w:p w14:paraId="78DC29F6" w14:textId="77777777" w:rsidR="00C144D9" w:rsidRPr="00C144D9" w:rsidRDefault="00C144D9" w:rsidP="00C144D9">
      <w:pPr>
        <w:pStyle w:val="Odlomakpopisa"/>
        <w:spacing w:line="276" w:lineRule="auto"/>
        <w:ind w:left="1788"/>
        <w:jc w:val="both"/>
        <w:rPr>
          <w:rFonts w:asciiTheme="majorHAnsi" w:hAnsiTheme="majorHAnsi" w:cstheme="majorHAnsi"/>
          <w:sz w:val="22"/>
          <w:szCs w:val="22"/>
        </w:rPr>
      </w:pPr>
    </w:p>
    <w:p w14:paraId="3C88A3D9" w14:textId="77777777" w:rsidR="00362576" w:rsidRPr="00F20E22" w:rsidRDefault="00362576" w:rsidP="008747CB">
      <w:pPr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464F7643" w14:textId="3343CEDA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10F3F">
        <w:rPr>
          <w:rFonts w:asciiTheme="majorHAnsi" w:hAnsiTheme="majorHAnsi" w:cstheme="majorHAnsi"/>
          <w:b/>
          <w:color w:val="388600"/>
          <w:sz w:val="22"/>
          <w:szCs w:val="22"/>
        </w:rPr>
        <w:t xml:space="preserve">K1026 01: Opremanje </w:t>
      </w:r>
      <w:r w:rsidR="00DB29B6" w:rsidRPr="00510F3F">
        <w:rPr>
          <w:rFonts w:asciiTheme="majorHAnsi" w:hAnsiTheme="majorHAnsi" w:cstheme="majorHAnsi"/>
          <w:b/>
          <w:color w:val="388600"/>
          <w:sz w:val="22"/>
          <w:szCs w:val="22"/>
        </w:rPr>
        <w:t>K</w:t>
      </w:r>
      <w:r w:rsidRPr="00510F3F">
        <w:rPr>
          <w:rFonts w:asciiTheme="majorHAnsi" w:hAnsiTheme="majorHAnsi" w:cstheme="majorHAnsi"/>
          <w:b/>
          <w:color w:val="388600"/>
          <w:sz w:val="22"/>
          <w:szCs w:val="22"/>
        </w:rPr>
        <w:t>njižnice i čitaonice</w:t>
      </w:r>
      <w:r w:rsidRPr="00510F3F">
        <w:rPr>
          <w:rFonts w:asciiTheme="majorHAnsi" w:hAnsiTheme="majorHAnsi" w:cstheme="majorHAnsi"/>
          <w:bCs/>
          <w:color w:val="388600"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-  tekući plan iznosi </w:t>
      </w:r>
      <w:r w:rsidR="002C7927">
        <w:rPr>
          <w:rFonts w:asciiTheme="majorHAnsi" w:hAnsiTheme="majorHAnsi" w:cstheme="majorHAnsi"/>
          <w:bCs/>
          <w:sz w:val="22"/>
          <w:szCs w:val="22"/>
        </w:rPr>
        <w:t>51</w:t>
      </w:r>
      <w:r w:rsidR="00C144D9">
        <w:rPr>
          <w:rFonts w:asciiTheme="majorHAnsi" w:hAnsiTheme="majorHAnsi" w:cstheme="majorHAnsi"/>
          <w:bCs/>
          <w:sz w:val="22"/>
          <w:szCs w:val="22"/>
        </w:rPr>
        <w:t>.</w:t>
      </w:r>
      <w:r w:rsidR="002C7927">
        <w:rPr>
          <w:rFonts w:asciiTheme="majorHAnsi" w:hAnsiTheme="majorHAnsi" w:cstheme="majorHAnsi"/>
          <w:bCs/>
          <w:sz w:val="22"/>
          <w:szCs w:val="22"/>
        </w:rPr>
        <w:t>6</w:t>
      </w:r>
      <w:r w:rsidR="00C144D9">
        <w:rPr>
          <w:rFonts w:asciiTheme="majorHAnsi" w:hAnsiTheme="majorHAnsi" w:cstheme="majorHAnsi"/>
          <w:bCs/>
          <w:sz w:val="22"/>
          <w:szCs w:val="22"/>
        </w:rPr>
        <w:t>00,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00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eura, </w:t>
      </w:r>
      <w:r w:rsidR="004379CC" w:rsidRPr="00BF590D">
        <w:rPr>
          <w:rFonts w:asciiTheme="majorHAnsi" w:hAnsiTheme="majorHAnsi" w:cstheme="majorHAnsi"/>
          <w:bCs/>
          <w:sz w:val="22"/>
          <w:szCs w:val="22"/>
        </w:rPr>
        <w:t>a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I</w:t>
      </w:r>
      <w:r w:rsidR="002C7927">
        <w:rPr>
          <w:rFonts w:asciiTheme="majorHAnsi" w:hAnsiTheme="majorHAnsi" w:cstheme="majorHAnsi"/>
          <w:bCs/>
          <w:sz w:val="22"/>
          <w:szCs w:val="22"/>
        </w:rPr>
        <w:t>I</w:t>
      </w:r>
      <w:r w:rsidR="00C144D9">
        <w:rPr>
          <w:rFonts w:asciiTheme="majorHAnsi" w:hAnsiTheme="majorHAnsi" w:cstheme="majorHAnsi"/>
          <w:bCs/>
          <w:sz w:val="22"/>
          <w:szCs w:val="22"/>
        </w:rPr>
        <w:t>I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. izmjenom financijskog plana 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povećao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 se za </w:t>
      </w:r>
      <w:r w:rsidR="002C7927">
        <w:rPr>
          <w:rFonts w:asciiTheme="majorHAnsi" w:hAnsiTheme="majorHAnsi" w:cstheme="majorHAnsi"/>
          <w:bCs/>
          <w:sz w:val="22"/>
          <w:szCs w:val="22"/>
        </w:rPr>
        <w:t>1</w:t>
      </w:r>
      <w:r w:rsidR="00C144D9">
        <w:rPr>
          <w:rFonts w:asciiTheme="majorHAnsi" w:hAnsiTheme="majorHAnsi" w:cstheme="majorHAnsi"/>
          <w:bCs/>
          <w:sz w:val="22"/>
          <w:szCs w:val="22"/>
        </w:rPr>
        <w:t>.</w:t>
      </w:r>
      <w:r w:rsidR="002C7927">
        <w:rPr>
          <w:rFonts w:asciiTheme="majorHAnsi" w:hAnsiTheme="majorHAnsi" w:cstheme="majorHAnsi"/>
          <w:bCs/>
          <w:sz w:val="22"/>
          <w:szCs w:val="22"/>
        </w:rPr>
        <w:t>564,08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eura </w:t>
      </w:r>
      <w:r w:rsidR="004379CC" w:rsidRPr="00BF590D">
        <w:rPr>
          <w:rFonts w:asciiTheme="majorHAnsi" w:hAnsiTheme="majorHAnsi" w:cstheme="majorHAnsi"/>
          <w:bCs/>
          <w:sz w:val="22"/>
          <w:szCs w:val="22"/>
        </w:rPr>
        <w:t>te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sada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iznosi </w:t>
      </w:r>
      <w:r w:rsidR="002C7927">
        <w:rPr>
          <w:rFonts w:asciiTheme="majorHAnsi" w:hAnsiTheme="majorHAnsi" w:cstheme="majorHAnsi"/>
          <w:bCs/>
          <w:sz w:val="22"/>
          <w:szCs w:val="22"/>
        </w:rPr>
        <w:t>53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.</w:t>
      </w:r>
      <w:r w:rsidR="002C7927">
        <w:rPr>
          <w:rFonts w:asciiTheme="majorHAnsi" w:hAnsiTheme="majorHAnsi" w:cstheme="majorHAnsi"/>
          <w:bCs/>
          <w:sz w:val="22"/>
          <w:szCs w:val="22"/>
        </w:rPr>
        <w:t>164,08</w:t>
      </w:r>
      <w:r w:rsidR="00904279" w:rsidRPr="00BF590D">
        <w:rPr>
          <w:rFonts w:asciiTheme="majorHAnsi" w:hAnsiTheme="majorHAnsi" w:cstheme="majorHAnsi"/>
          <w:bCs/>
          <w:sz w:val="22"/>
          <w:szCs w:val="22"/>
        </w:rPr>
        <w:t xml:space="preserve"> eura.</w:t>
      </w:r>
    </w:p>
    <w:p w14:paraId="7178D548" w14:textId="77777777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439B2F68" w14:textId="47FB1EFD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 xml:space="preserve">Planira se </w:t>
      </w:r>
      <w:r w:rsidR="00BF590D" w:rsidRPr="00BF590D">
        <w:rPr>
          <w:rFonts w:asciiTheme="majorHAnsi" w:hAnsiTheme="majorHAnsi" w:cstheme="majorHAnsi"/>
          <w:sz w:val="22"/>
          <w:szCs w:val="22"/>
        </w:rPr>
        <w:t>povećanje</w:t>
      </w:r>
      <w:r w:rsidRPr="00BF590D">
        <w:rPr>
          <w:rFonts w:asciiTheme="majorHAnsi" w:hAnsiTheme="majorHAnsi" w:cstheme="majorHAnsi"/>
          <w:sz w:val="22"/>
          <w:szCs w:val="22"/>
        </w:rPr>
        <w:t xml:space="preserve"> rashoda:</w:t>
      </w:r>
    </w:p>
    <w:p w14:paraId="33767330" w14:textId="4BA70F07" w:rsidR="009C5EB4" w:rsidRPr="00BF590D" w:rsidRDefault="00805E02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>42</w:t>
      </w:r>
      <w:r w:rsidR="00C144D9">
        <w:rPr>
          <w:rFonts w:asciiTheme="majorHAnsi" w:hAnsiTheme="majorHAnsi" w:cstheme="majorHAnsi"/>
          <w:sz w:val="22"/>
          <w:szCs w:val="22"/>
        </w:rPr>
        <w:t>2</w:t>
      </w:r>
      <w:r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="00C144D9">
        <w:rPr>
          <w:rFonts w:asciiTheme="majorHAnsi" w:hAnsiTheme="majorHAnsi" w:cstheme="majorHAnsi"/>
          <w:sz w:val="22"/>
          <w:szCs w:val="22"/>
        </w:rPr>
        <w:t>Oprema (uredski namještaj)</w:t>
      </w:r>
      <w:r w:rsidR="002C7927">
        <w:rPr>
          <w:rFonts w:asciiTheme="majorHAnsi" w:hAnsiTheme="majorHAnsi" w:cstheme="majorHAnsi"/>
          <w:sz w:val="22"/>
          <w:szCs w:val="22"/>
        </w:rPr>
        <w:t>: 2.3</w:t>
      </w:r>
      <w:r w:rsidR="00937171">
        <w:rPr>
          <w:rFonts w:asciiTheme="majorHAnsi" w:hAnsiTheme="majorHAnsi" w:cstheme="majorHAnsi"/>
          <w:sz w:val="22"/>
          <w:szCs w:val="22"/>
        </w:rPr>
        <w:t>8</w:t>
      </w:r>
      <w:r w:rsidR="002C7927">
        <w:rPr>
          <w:rFonts w:asciiTheme="majorHAnsi" w:hAnsiTheme="majorHAnsi" w:cstheme="majorHAnsi"/>
          <w:sz w:val="22"/>
          <w:szCs w:val="22"/>
        </w:rPr>
        <w:t>8,33</w:t>
      </w:r>
      <w:r w:rsidRPr="00BF590D">
        <w:rPr>
          <w:rFonts w:asciiTheme="majorHAnsi" w:hAnsiTheme="majorHAnsi" w:cstheme="majorHAnsi"/>
          <w:sz w:val="22"/>
          <w:szCs w:val="22"/>
        </w:rPr>
        <w:t xml:space="preserve"> eura</w:t>
      </w:r>
      <w:r w:rsidR="00BF0273" w:rsidRPr="00BF590D">
        <w:rPr>
          <w:rFonts w:asciiTheme="majorHAnsi" w:hAnsiTheme="majorHAnsi" w:cstheme="majorHAnsi"/>
          <w:sz w:val="22"/>
          <w:szCs w:val="22"/>
        </w:rPr>
        <w:t xml:space="preserve"> financirano</w:t>
      </w:r>
      <w:r w:rsidRPr="00BF590D">
        <w:rPr>
          <w:rFonts w:asciiTheme="majorHAnsi" w:hAnsiTheme="majorHAnsi" w:cstheme="majorHAnsi"/>
          <w:sz w:val="22"/>
          <w:szCs w:val="22"/>
        </w:rPr>
        <w:t xml:space="preserve"> iz izvora </w:t>
      </w:r>
      <w:r w:rsidR="00C144D9">
        <w:rPr>
          <w:rFonts w:asciiTheme="majorHAnsi" w:hAnsiTheme="majorHAnsi" w:cstheme="majorHAnsi"/>
          <w:sz w:val="22"/>
          <w:szCs w:val="22"/>
        </w:rPr>
        <w:t>11</w:t>
      </w:r>
    </w:p>
    <w:p w14:paraId="403554C9" w14:textId="71F25347" w:rsidR="000C299A" w:rsidRPr="00BF590D" w:rsidRDefault="000C299A" w:rsidP="00AD491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A1E47D9" w14:textId="77777777" w:rsidR="002C7927" w:rsidRPr="00EF430C" w:rsidRDefault="002C7927" w:rsidP="002C792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F430C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68FCE6FB" w14:textId="692A27C5" w:rsidR="002C7927" w:rsidRDefault="002C7927" w:rsidP="002C7927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>42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BF590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Oprema (vatrogasni aparat):</w:t>
      </w:r>
      <w:r w:rsidRPr="00BF590D">
        <w:rPr>
          <w:rFonts w:asciiTheme="majorHAnsi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sz w:val="22"/>
          <w:szCs w:val="22"/>
        </w:rPr>
        <w:t xml:space="preserve">0,25 eura </w:t>
      </w:r>
      <w:r w:rsidRPr="00BF590D">
        <w:rPr>
          <w:rFonts w:asciiTheme="majorHAnsi" w:hAnsiTheme="majorHAnsi" w:cstheme="majorHAnsi"/>
          <w:sz w:val="22"/>
          <w:szCs w:val="22"/>
        </w:rPr>
        <w:t xml:space="preserve">iz izvora </w:t>
      </w:r>
      <w:r>
        <w:rPr>
          <w:rFonts w:asciiTheme="majorHAnsi" w:hAnsiTheme="majorHAnsi" w:cstheme="majorHAnsi"/>
          <w:sz w:val="22"/>
          <w:szCs w:val="22"/>
        </w:rPr>
        <w:t>11</w:t>
      </w:r>
    </w:p>
    <w:p w14:paraId="5C72FBC9" w14:textId="4B7918D8" w:rsidR="002C7927" w:rsidRDefault="002C7927" w:rsidP="002C7927">
      <w:pPr>
        <w:pStyle w:val="Odlomakpopisa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424 Knjige: 74,00 eura iz izvora 61</w:t>
      </w:r>
    </w:p>
    <w:p w14:paraId="6C6F2556" w14:textId="479E6431" w:rsidR="002C7927" w:rsidRPr="002C7927" w:rsidRDefault="002C7927" w:rsidP="002C7927">
      <w:pPr>
        <w:pStyle w:val="Odlomakpopisa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2C7927">
        <w:rPr>
          <w:rFonts w:asciiTheme="majorHAnsi" w:hAnsiTheme="majorHAnsi" w:cstheme="majorHAnsi"/>
          <w:sz w:val="22"/>
          <w:szCs w:val="22"/>
        </w:rPr>
        <w:t>426 Računalni programi: 750,00 eura – izvor 11</w:t>
      </w:r>
    </w:p>
    <w:p w14:paraId="4C01119F" w14:textId="77777777" w:rsidR="002C7927" w:rsidRDefault="002C7927" w:rsidP="002C7927">
      <w:pPr>
        <w:pStyle w:val="Odlomakpopisa"/>
        <w:spacing w:line="276" w:lineRule="auto"/>
        <w:ind w:left="1788"/>
        <w:jc w:val="both"/>
        <w:rPr>
          <w:rFonts w:asciiTheme="majorHAnsi" w:hAnsiTheme="majorHAnsi" w:cstheme="majorHAnsi"/>
          <w:sz w:val="22"/>
          <w:szCs w:val="22"/>
        </w:rPr>
      </w:pPr>
    </w:p>
    <w:p w14:paraId="7DE749EA" w14:textId="2D0B8055" w:rsidR="00FA4CE6" w:rsidRPr="00BF590D" w:rsidRDefault="00FA4CE6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56CA08F" w14:textId="77777777" w:rsidR="00904279" w:rsidRPr="00BF590D" w:rsidRDefault="0090427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2D6A849" w14:textId="42AE1BA0" w:rsidR="00427E9E" w:rsidRPr="00BF590D" w:rsidRDefault="00B845BA" w:rsidP="00427E9E">
      <w:pPr>
        <w:spacing w:line="276" w:lineRule="auto"/>
        <w:rPr>
          <w:rFonts w:asciiTheme="majorHAnsi" w:hAnsiTheme="majorHAnsi" w:cstheme="majorHAnsi"/>
        </w:rPr>
      </w:pPr>
      <w:r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427E9E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>Ravnateljica</w:t>
      </w:r>
      <w:r w:rsidR="00E94FDB" w:rsidRPr="00BF590D">
        <w:rPr>
          <w:rFonts w:asciiTheme="majorHAnsi" w:hAnsiTheme="majorHAnsi" w:cstheme="majorHAnsi"/>
        </w:rPr>
        <w:t xml:space="preserve"> </w:t>
      </w:r>
    </w:p>
    <w:p w14:paraId="786D976E" w14:textId="6FC6BCA2" w:rsidR="005D3051" w:rsidRPr="00BF590D" w:rsidRDefault="001C33F0" w:rsidP="00B845BA">
      <w:pPr>
        <w:spacing w:line="276" w:lineRule="auto"/>
        <w:ind w:left="4248" w:firstLine="708"/>
        <w:rPr>
          <w:rFonts w:asciiTheme="majorHAnsi" w:hAnsiTheme="majorHAnsi" w:cstheme="majorHAnsi"/>
        </w:rPr>
      </w:pPr>
      <w:r w:rsidRPr="00BF590D">
        <w:rPr>
          <w:rFonts w:asciiTheme="majorHAnsi" w:hAnsiTheme="majorHAnsi" w:cstheme="majorHAnsi"/>
        </w:rPr>
        <w:t xml:space="preserve">Manuela </w:t>
      </w:r>
      <w:proofErr w:type="spellStart"/>
      <w:r w:rsidRPr="00BF590D">
        <w:rPr>
          <w:rFonts w:asciiTheme="majorHAnsi" w:hAnsiTheme="majorHAnsi" w:cstheme="majorHAnsi"/>
        </w:rPr>
        <w:t>Frinčić</w:t>
      </w:r>
      <w:proofErr w:type="spellEnd"/>
      <w:r w:rsidRPr="00BF590D">
        <w:rPr>
          <w:rFonts w:asciiTheme="majorHAnsi" w:hAnsiTheme="majorHAnsi" w:cstheme="majorHAnsi"/>
        </w:rPr>
        <w:t>, mag. bibl.</w:t>
      </w:r>
    </w:p>
    <w:sectPr w:rsidR="005D3051" w:rsidRPr="00BF590D" w:rsidSect="007D2D8E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043A"/>
    <w:multiLevelType w:val="hybridMultilevel"/>
    <w:tmpl w:val="C0A64E98"/>
    <w:lvl w:ilvl="0" w:tplc="288844AA">
      <w:start w:val="313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DE3"/>
    <w:multiLevelType w:val="hybridMultilevel"/>
    <w:tmpl w:val="E408BA8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7244AA"/>
    <w:multiLevelType w:val="hybridMultilevel"/>
    <w:tmpl w:val="BD2252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92844"/>
    <w:multiLevelType w:val="hybridMultilevel"/>
    <w:tmpl w:val="F7587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0923"/>
    <w:multiLevelType w:val="hybridMultilevel"/>
    <w:tmpl w:val="8DF8FC3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FD7C43"/>
    <w:multiLevelType w:val="hybridMultilevel"/>
    <w:tmpl w:val="E81659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51E"/>
    <w:multiLevelType w:val="hybridMultilevel"/>
    <w:tmpl w:val="82E2AEA0"/>
    <w:lvl w:ilvl="0" w:tplc="BCD24154">
      <w:start w:val="1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93905"/>
    <w:multiLevelType w:val="hybridMultilevel"/>
    <w:tmpl w:val="70362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2A3D"/>
    <w:multiLevelType w:val="hybridMultilevel"/>
    <w:tmpl w:val="6016A7A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793B"/>
    <w:multiLevelType w:val="hybridMultilevel"/>
    <w:tmpl w:val="5060C51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11EEC"/>
    <w:multiLevelType w:val="hybridMultilevel"/>
    <w:tmpl w:val="E2A2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149B7"/>
    <w:multiLevelType w:val="hybridMultilevel"/>
    <w:tmpl w:val="E8D4CE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7F5529CC"/>
    <w:multiLevelType w:val="hybridMultilevel"/>
    <w:tmpl w:val="4E6AABF4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81052219">
    <w:abstractNumId w:val="19"/>
  </w:num>
  <w:num w:numId="2" w16cid:durableId="2086148826">
    <w:abstractNumId w:val="1"/>
  </w:num>
  <w:num w:numId="3" w16cid:durableId="101150968">
    <w:abstractNumId w:val="10"/>
  </w:num>
  <w:num w:numId="4" w16cid:durableId="2039698478">
    <w:abstractNumId w:val="22"/>
  </w:num>
  <w:num w:numId="5" w16cid:durableId="423843667">
    <w:abstractNumId w:val="20"/>
  </w:num>
  <w:num w:numId="6" w16cid:durableId="114719222">
    <w:abstractNumId w:val="11"/>
  </w:num>
  <w:num w:numId="7" w16cid:durableId="1181896045">
    <w:abstractNumId w:val="13"/>
  </w:num>
  <w:num w:numId="8" w16cid:durableId="1891914782">
    <w:abstractNumId w:val="2"/>
  </w:num>
  <w:num w:numId="9" w16cid:durableId="249434442">
    <w:abstractNumId w:val="4"/>
  </w:num>
  <w:num w:numId="10" w16cid:durableId="912160054">
    <w:abstractNumId w:val="0"/>
    <w:lvlOverride w:ilvl="0">
      <w:startOverride w:val="1"/>
    </w:lvlOverride>
  </w:num>
  <w:num w:numId="11" w16cid:durableId="579023974">
    <w:abstractNumId w:val="14"/>
  </w:num>
  <w:num w:numId="12" w16cid:durableId="1763337946">
    <w:abstractNumId w:val="17"/>
  </w:num>
  <w:num w:numId="13" w16cid:durableId="627470636">
    <w:abstractNumId w:val="25"/>
  </w:num>
  <w:num w:numId="14" w16cid:durableId="1257590490">
    <w:abstractNumId w:val="6"/>
  </w:num>
  <w:num w:numId="15" w16cid:durableId="17065228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43805083">
    <w:abstractNumId w:val="3"/>
  </w:num>
  <w:num w:numId="17" w16cid:durableId="211040828">
    <w:abstractNumId w:val="9"/>
  </w:num>
  <w:num w:numId="18" w16cid:durableId="250050309">
    <w:abstractNumId w:val="15"/>
  </w:num>
  <w:num w:numId="19" w16cid:durableId="1619750309">
    <w:abstractNumId w:val="24"/>
  </w:num>
  <w:num w:numId="20" w16cid:durableId="273942345">
    <w:abstractNumId w:val="7"/>
  </w:num>
  <w:num w:numId="21" w16cid:durableId="930161381">
    <w:abstractNumId w:val="23"/>
  </w:num>
  <w:num w:numId="22" w16cid:durableId="1973123558">
    <w:abstractNumId w:val="26"/>
  </w:num>
  <w:num w:numId="23" w16cid:durableId="665743620">
    <w:abstractNumId w:val="21"/>
  </w:num>
  <w:num w:numId="24" w16cid:durableId="1702169632">
    <w:abstractNumId w:val="16"/>
  </w:num>
  <w:num w:numId="25" w16cid:durableId="936593530">
    <w:abstractNumId w:val="5"/>
  </w:num>
  <w:num w:numId="26" w16cid:durableId="756485806">
    <w:abstractNumId w:val="12"/>
  </w:num>
  <w:num w:numId="27" w16cid:durableId="2103913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1F46"/>
    <w:rsid w:val="00013B36"/>
    <w:rsid w:val="00016F3E"/>
    <w:rsid w:val="00020E83"/>
    <w:rsid w:val="00024CD4"/>
    <w:rsid w:val="000276D6"/>
    <w:rsid w:val="00031368"/>
    <w:rsid w:val="00032AC8"/>
    <w:rsid w:val="00042A8C"/>
    <w:rsid w:val="00042B31"/>
    <w:rsid w:val="00043A48"/>
    <w:rsid w:val="00045EED"/>
    <w:rsid w:val="0005493F"/>
    <w:rsid w:val="00056BBC"/>
    <w:rsid w:val="00071660"/>
    <w:rsid w:val="00082463"/>
    <w:rsid w:val="00085E6B"/>
    <w:rsid w:val="000B1451"/>
    <w:rsid w:val="000C2255"/>
    <w:rsid w:val="000C299A"/>
    <w:rsid w:val="000F2F96"/>
    <w:rsid w:val="000F7B9E"/>
    <w:rsid w:val="001030B2"/>
    <w:rsid w:val="00111370"/>
    <w:rsid w:val="0011737D"/>
    <w:rsid w:val="00120AD8"/>
    <w:rsid w:val="00122AE7"/>
    <w:rsid w:val="00134167"/>
    <w:rsid w:val="00136AF2"/>
    <w:rsid w:val="00144AF1"/>
    <w:rsid w:val="001475FE"/>
    <w:rsid w:val="00147FA0"/>
    <w:rsid w:val="00163C76"/>
    <w:rsid w:val="00170B24"/>
    <w:rsid w:val="00172DA8"/>
    <w:rsid w:val="001800DD"/>
    <w:rsid w:val="00191155"/>
    <w:rsid w:val="001A0B0C"/>
    <w:rsid w:val="001A6AAD"/>
    <w:rsid w:val="001B391B"/>
    <w:rsid w:val="001C0372"/>
    <w:rsid w:val="001C33F0"/>
    <w:rsid w:val="001D22F0"/>
    <w:rsid w:val="001E3D6E"/>
    <w:rsid w:val="001E3E79"/>
    <w:rsid w:val="001E3F6B"/>
    <w:rsid w:val="001F5114"/>
    <w:rsid w:val="002105C0"/>
    <w:rsid w:val="0022309F"/>
    <w:rsid w:val="00235569"/>
    <w:rsid w:val="00240FA6"/>
    <w:rsid w:val="00247DB5"/>
    <w:rsid w:val="00257449"/>
    <w:rsid w:val="0029185D"/>
    <w:rsid w:val="002A6BB4"/>
    <w:rsid w:val="002C7927"/>
    <w:rsid w:val="002D19E7"/>
    <w:rsid w:val="002D590E"/>
    <w:rsid w:val="002E0336"/>
    <w:rsid w:val="002E3741"/>
    <w:rsid w:val="00312A85"/>
    <w:rsid w:val="003174E1"/>
    <w:rsid w:val="00340C2F"/>
    <w:rsid w:val="00341173"/>
    <w:rsid w:val="00343A5F"/>
    <w:rsid w:val="00362576"/>
    <w:rsid w:val="0037207B"/>
    <w:rsid w:val="003723BD"/>
    <w:rsid w:val="00375C6F"/>
    <w:rsid w:val="00394913"/>
    <w:rsid w:val="00394DB1"/>
    <w:rsid w:val="003B1C06"/>
    <w:rsid w:val="003E2366"/>
    <w:rsid w:val="003E7825"/>
    <w:rsid w:val="003F3226"/>
    <w:rsid w:val="00425556"/>
    <w:rsid w:val="00427E9E"/>
    <w:rsid w:val="00434CAE"/>
    <w:rsid w:val="004379CC"/>
    <w:rsid w:val="00437EE4"/>
    <w:rsid w:val="0044116B"/>
    <w:rsid w:val="004438A8"/>
    <w:rsid w:val="00450FA7"/>
    <w:rsid w:val="00470B59"/>
    <w:rsid w:val="0048123F"/>
    <w:rsid w:val="00493914"/>
    <w:rsid w:val="004A0F0B"/>
    <w:rsid w:val="004A1D15"/>
    <w:rsid w:val="004A6A2F"/>
    <w:rsid w:val="004B0597"/>
    <w:rsid w:val="004B6FD7"/>
    <w:rsid w:val="004E2ABF"/>
    <w:rsid w:val="0050016A"/>
    <w:rsid w:val="005078FE"/>
    <w:rsid w:val="00510F3F"/>
    <w:rsid w:val="00512C98"/>
    <w:rsid w:val="00524552"/>
    <w:rsid w:val="00527089"/>
    <w:rsid w:val="00531341"/>
    <w:rsid w:val="0053796F"/>
    <w:rsid w:val="00543F3F"/>
    <w:rsid w:val="00591362"/>
    <w:rsid w:val="00593CE4"/>
    <w:rsid w:val="005A6547"/>
    <w:rsid w:val="005C2177"/>
    <w:rsid w:val="005C6745"/>
    <w:rsid w:val="005D3051"/>
    <w:rsid w:val="005D61E8"/>
    <w:rsid w:val="005E173E"/>
    <w:rsid w:val="005E7246"/>
    <w:rsid w:val="005F06CE"/>
    <w:rsid w:val="00603F86"/>
    <w:rsid w:val="00611081"/>
    <w:rsid w:val="00612E17"/>
    <w:rsid w:val="00613362"/>
    <w:rsid w:val="0061588A"/>
    <w:rsid w:val="0062227E"/>
    <w:rsid w:val="006239E2"/>
    <w:rsid w:val="00631F0A"/>
    <w:rsid w:val="00637117"/>
    <w:rsid w:val="00640E49"/>
    <w:rsid w:val="006509D3"/>
    <w:rsid w:val="00651ABE"/>
    <w:rsid w:val="00657C0A"/>
    <w:rsid w:val="00671C5A"/>
    <w:rsid w:val="00676DC7"/>
    <w:rsid w:val="00697624"/>
    <w:rsid w:val="006C4973"/>
    <w:rsid w:val="006D4D06"/>
    <w:rsid w:val="006D4FC9"/>
    <w:rsid w:val="006E2A25"/>
    <w:rsid w:val="006E526B"/>
    <w:rsid w:val="006F59A4"/>
    <w:rsid w:val="00700624"/>
    <w:rsid w:val="007275E9"/>
    <w:rsid w:val="00736FAF"/>
    <w:rsid w:val="0076737B"/>
    <w:rsid w:val="00781F80"/>
    <w:rsid w:val="00790804"/>
    <w:rsid w:val="007C0A86"/>
    <w:rsid w:val="007D2D8E"/>
    <w:rsid w:val="007D3925"/>
    <w:rsid w:val="007F28E7"/>
    <w:rsid w:val="007F3BA6"/>
    <w:rsid w:val="007F785E"/>
    <w:rsid w:val="00801DA2"/>
    <w:rsid w:val="00805E02"/>
    <w:rsid w:val="0082162C"/>
    <w:rsid w:val="00827A09"/>
    <w:rsid w:val="008334B0"/>
    <w:rsid w:val="00843B8B"/>
    <w:rsid w:val="00866747"/>
    <w:rsid w:val="008747CB"/>
    <w:rsid w:val="0088301F"/>
    <w:rsid w:val="00887C91"/>
    <w:rsid w:val="00892519"/>
    <w:rsid w:val="008B3641"/>
    <w:rsid w:val="008C1B2A"/>
    <w:rsid w:val="008C5CC2"/>
    <w:rsid w:val="008D389E"/>
    <w:rsid w:val="008E087F"/>
    <w:rsid w:val="008E49B2"/>
    <w:rsid w:val="008E554F"/>
    <w:rsid w:val="008F192E"/>
    <w:rsid w:val="008F2EB0"/>
    <w:rsid w:val="009027A5"/>
    <w:rsid w:val="00904279"/>
    <w:rsid w:val="00916CB6"/>
    <w:rsid w:val="00930A28"/>
    <w:rsid w:val="00937171"/>
    <w:rsid w:val="009374F3"/>
    <w:rsid w:val="00946697"/>
    <w:rsid w:val="0095061C"/>
    <w:rsid w:val="00972FC7"/>
    <w:rsid w:val="009949A6"/>
    <w:rsid w:val="009A0E5D"/>
    <w:rsid w:val="009B4813"/>
    <w:rsid w:val="009B694B"/>
    <w:rsid w:val="009C5EB4"/>
    <w:rsid w:val="009D6C4C"/>
    <w:rsid w:val="009E257C"/>
    <w:rsid w:val="00A311C1"/>
    <w:rsid w:val="00A406F8"/>
    <w:rsid w:val="00A4155D"/>
    <w:rsid w:val="00A45721"/>
    <w:rsid w:val="00A60AF3"/>
    <w:rsid w:val="00A67BDA"/>
    <w:rsid w:val="00A7676D"/>
    <w:rsid w:val="00A91E29"/>
    <w:rsid w:val="00AA66AD"/>
    <w:rsid w:val="00AD4911"/>
    <w:rsid w:val="00AE48EC"/>
    <w:rsid w:val="00AE7CB8"/>
    <w:rsid w:val="00AF337E"/>
    <w:rsid w:val="00B1108D"/>
    <w:rsid w:val="00B134E0"/>
    <w:rsid w:val="00B20F2A"/>
    <w:rsid w:val="00B22209"/>
    <w:rsid w:val="00B24A0C"/>
    <w:rsid w:val="00B37E44"/>
    <w:rsid w:val="00B431CA"/>
    <w:rsid w:val="00B53F33"/>
    <w:rsid w:val="00B55186"/>
    <w:rsid w:val="00B5558A"/>
    <w:rsid w:val="00B60507"/>
    <w:rsid w:val="00B62514"/>
    <w:rsid w:val="00B67836"/>
    <w:rsid w:val="00B82DBC"/>
    <w:rsid w:val="00B845BA"/>
    <w:rsid w:val="00BB610C"/>
    <w:rsid w:val="00BC14D0"/>
    <w:rsid w:val="00BC5ED8"/>
    <w:rsid w:val="00BD1CB0"/>
    <w:rsid w:val="00BE5010"/>
    <w:rsid w:val="00BE70A9"/>
    <w:rsid w:val="00BF0273"/>
    <w:rsid w:val="00BF413A"/>
    <w:rsid w:val="00BF590D"/>
    <w:rsid w:val="00BF5DBB"/>
    <w:rsid w:val="00C02AB3"/>
    <w:rsid w:val="00C144D9"/>
    <w:rsid w:val="00C22636"/>
    <w:rsid w:val="00C253BD"/>
    <w:rsid w:val="00C31EE0"/>
    <w:rsid w:val="00C34E09"/>
    <w:rsid w:val="00C40900"/>
    <w:rsid w:val="00C420FF"/>
    <w:rsid w:val="00C44204"/>
    <w:rsid w:val="00C50BFA"/>
    <w:rsid w:val="00C6335A"/>
    <w:rsid w:val="00C7255B"/>
    <w:rsid w:val="00C80323"/>
    <w:rsid w:val="00C87D61"/>
    <w:rsid w:val="00C94347"/>
    <w:rsid w:val="00C9445B"/>
    <w:rsid w:val="00CA2304"/>
    <w:rsid w:val="00CB73AC"/>
    <w:rsid w:val="00CC1195"/>
    <w:rsid w:val="00CE1065"/>
    <w:rsid w:val="00CF0139"/>
    <w:rsid w:val="00CF0652"/>
    <w:rsid w:val="00CF502C"/>
    <w:rsid w:val="00D066DD"/>
    <w:rsid w:val="00D34FB5"/>
    <w:rsid w:val="00D37B36"/>
    <w:rsid w:val="00D43746"/>
    <w:rsid w:val="00D46A62"/>
    <w:rsid w:val="00D57680"/>
    <w:rsid w:val="00D626C3"/>
    <w:rsid w:val="00D6377B"/>
    <w:rsid w:val="00D803E1"/>
    <w:rsid w:val="00D81CB8"/>
    <w:rsid w:val="00D8671C"/>
    <w:rsid w:val="00D932C5"/>
    <w:rsid w:val="00D948C5"/>
    <w:rsid w:val="00DA51BF"/>
    <w:rsid w:val="00DA6727"/>
    <w:rsid w:val="00DB0CEA"/>
    <w:rsid w:val="00DB29B6"/>
    <w:rsid w:val="00DB77BA"/>
    <w:rsid w:val="00DC7A7E"/>
    <w:rsid w:val="00DD1490"/>
    <w:rsid w:val="00DD2471"/>
    <w:rsid w:val="00DD6849"/>
    <w:rsid w:val="00E15F10"/>
    <w:rsid w:val="00E2389E"/>
    <w:rsid w:val="00E2491B"/>
    <w:rsid w:val="00E405E2"/>
    <w:rsid w:val="00E5093F"/>
    <w:rsid w:val="00E64428"/>
    <w:rsid w:val="00E678B7"/>
    <w:rsid w:val="00E67E0F"/>
    <w:rsid w:val="00E71737"/>
    <w:rsid w:val="00E92A1D"/>
    <w:rsid w:val="00E94FDB"/>
    <w:rsid w:val="00EA01AF"/>
    <w:rsid w:val="00EC7280"/>
    <w:rsid w:val="00ED1E2A"/>
    <w:rsid w:val="00EF430C"/>
    <w:rsid w:val="00EF46D9"/>
    <w:rsid w:val="00EF5EC0"/>
    <w:rsid w:val="00F01472"/>
    <w:rsid w:val="00F20E22"/>
    <w:rsid w:val="00F2736F"/>
    <w:rsid w:val="00F35EE2"/>
    <w:rsid w:val="00F6648B"/>
    <w:rsid w:val="00F81C14"/>
    <w:rsid w:val="00F83260"/>
    <w:rsid w:val="00FA4CE6"/>
    <w:rsid w:val="00FB14FC"/>
    <w:rsid w:val="00FB237B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988A414B-9F68-4864-B41D-CF9BCC4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92A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92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88F4-1F14-40DA-B272-69448656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Mokrovčak</dc:creator>
  <cp:lastModifiedBy>Vesna</cp:lastModifiedBy>
  <cp:revision>8</cp:revision>
  <cp:lastPrinted>2025-09-10T07:02:00Z</cp:lastPrinted>
  <dcterms:created xsi:type="dcterms:W3CDTF">2025-12-05T09:36:00Z</dcterms:created>
  <dcterms:modified xsi:type="dcterms:W3CDTF">2025-12-08T11:29:00Z</dcterms:modified>
</cp:coreProperties>
</file>